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E2D" w:rsidRDefault="00D47355">
      <w:pPr>
        <w:pBdr>
          <w:top w:val="nil"/>
          <w:left w:val="nil"/>
          <w:bottom w:val="nil"/>
          <w:right w:val="nil"/>
          <w:between w:val="nil"/>
        </w:pBdr>
        <w:spacing w:before="120" w:after="120"/>
        <w:rPr>
          <w:b/>
          <w:color w:val="000000"/>
          <w:sz w:val="20"/>
          <w:szCs w:val="20"/>
        </w:rPr>
      </w:pPr>
      <w:r>
        <w:rPr>
          <w:noProof/>
          <w:lang w:val="es-CL"/>
        </w:rPr>
        <mc:AlternateContent>
          <mc:Choice Requires="wps">
            <w:drawing>
              <wp:anchor distT="0" distB="0" distL="114300" distR="114300" simplePos="0" relativeHeight="251658240" behindDoc="0" locked="0" layoutInCell="1" hidden="0" allowOverlap="1">
                <wp:simplePos x="0" y="0"/>
                <wp:positionH relativeFrom="column">
                  <wp:posOffset>4330700</wp:posOffset>
                </wp:positionH>
                <wp:positionV relativeFrom="paragraph">
                  <wp:posOffset>-114299</wp:posOffset>
                </wp:positionV>
                <wp:extent cx="1838325" cy="264160"/>
                <wp:effectExtent l="0" t="0" r="0" b="0"/>
                <wp:wrapSquare wrapText="bothSides" distT="0" distB="0" distL="114300" distR="114300"/>
                <wp:docPr id="11" name="11 Rectángulo"/>
                <wp:cNvGraphicFramePr/>
                <a:graphic xmlns:a="http://schemas.openxmlformats.org/drawingml/2006/main">
                  <a:graphicData uri="http://schemas.microsoft.com/office/word/2010/wordprocessingShape">
                    <wps:wsp>
                      <wps:cNvSpPr/>
                      <wps:spPr>
                        <a:xfrm>
                          <a:off x="4431600" y="3652683"/>
                          <a:ext cx="1828800" cy="254635"/>
                        </a:xfrm>
                        <a:prstGeom prst="rect">
                          <a:avLst/>
                        </a:prstGeom>
                        <a:noFill/>
                        <a:ln>
                          <a:noFill/>
                        </a:ln>
                      </wps:spPr>
                      <wps:txbx>
                        <w:txbxContent>
                          <w:p w:rsidR="00DC2E2D" w:rsidRDefault="00D47355">
                            <w:pPr>
                              <w:textDirection w:val="btLr"/>
                            </w:pPr>
                            <w:r>
                              <w:rPr>
                                <w:rFonts w:ascii="Arial" w:eastAsia="Arial" w:hAnsi="Arial" w:cs="Arial"/>
                                <w:color w:val="000000"/>
                              </w:rPr>
                              <w:t>(Uso exclusivo CONAF)</w:t>
                            </w:r>
                          </w:p>
                          <w:p w:rsidR="00DC2E2D" w:rsidRDefault="00DC2E2D">
                            <w:pPr>
                              <w:textDirection w:val="btLr"/>
                            </w:pPr>
                          </w:p>
                        </w:txbxContent>
                      </wps:txbx>
                      <wps:bodyPr spcFirstLastPara="1" wrap="square" lIns="91425" tIns="45700" rIns="91425" bIns="45700" anchor="t" anchorCtr="0">
                        <a:noAutofit/>
                      </wps:bodyPr>
                    </wps:wsp>
                  </a:graphicData>
                </a:graphic>
              </wp:anchor>
            </w:drawing>
          </mc:Choice>
          <mc:Fallback>
            <w:pict>
              <v:rect id="11 Rectángulo" o:spid="_x0000_s1026" style="position:absolute;margin-left:341pt;margin-top:-9pt;width:144.75pt;height:20.8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" filled="f" stroked="f">
                <v:textbox inset="2.53958mm,1.2694mm,2.53958mm,1.2694mm">
                  <w:txbxContent>
                    <w:p w:rsidR="00DC2E2D" w:rsidRDefault="00D47355">
                      <w:pPr>
                        <w:textDirection w:val="btLr"/>
                      </w:pPr>
                      <w:r>
                        <w:rPr>
                          <w:rFonts w:ascii="Arial" w:eastAsia="Arial" w:hAnsi="Arial" w:cs="Arial"/>
                          <w:color w:val="000000"/>
                        </w:rPr>
                        <w:t>(Uso exclusivo CONAF)</w:t>
                      </w:r>
                    </w:p>
                    <w:p w:rsidR="00DC2E2D" w:rsidRDefault="00DC2E2D">
                      <w:pPr>
                        <w:textDirection w:val="btLr"/>
                      </w:pPr>
                    </w:p>
                  </w:txbxContent>
                </v:textbox>
                <w10:wrap type="square"/>
              </v:rect>
            </w:pict>
          </mc:Fallback>
        </mc:AlternateContent>
      </w:r>
    </w:p>
    <w:tbl>
      <w:tblPr>
        <w:tblStyle w:val="a"/>
        <w:tblpPr w:leftFromText="141" w:rightFromText="141" w:vertAnchor="text" w:tblpX="6525"/>
        <w:tblW w:w="3381" w:type="dxa"/>
        <w:tblInd w:w="-7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
        <w:gridCol w:w="2389"/>
      </w:tblGrid>
      <w:tr w:rsidR="00DC2E2D">
        <w:trPr>
          <w:cantSplit/>
          <w:trHeight w:val="360"/>
        </w:trPr>
        <w:tc>
          <w:tcPr>
            <w:tcW w:w="992" w:type="dxa"/>
            <w:tcBorders>
              <w:top w:val="dotted" w:sz="4" w:space="0" w:color="000000"/>
              <w:left w:val="dotted" w:sz="4" w:space="0" w:color="000000"/>
              <w:bottom w:val="nil"/>
              <w:right w:val="nil"/>
            </w:tcBorders>
            <w:vAlign w:val="center"/>
          </w:tcPr>
          <w:p w:rsidR="00DC2E2D" w:rsidRDefault="00D47355">
            <w:pPr>
              <w:keepNext/>
              <w:pBdr>
                <w:top w:val="nil"/>
                <w:left w:val="nil"/>
                <w:bottom w:val="nil"/>
                <w:right w:val="nil"/>
                <w:between w:val="nil"/>
              </w:pBdr>
              <w:jc w:val="right"/>
              <w:rPr>
                <w:b/>
                <w:color w:val="000000"/>
              </w:rPr>
            </w:pPr>
            <w:r>
              <w:rPr>
                <w:b/>
                <w:color w:val="000000"/>
              </w:rPr>
              <w:t>Nº</w:t>
            </w:r>
          </w:p>
        </w:tc>
        <w:tc>
          <w:tcPr>
            <w:tcW w:w="2389" w:type="dxa"/>
            <w:tcBorders>
              <w:top w:val="dotted" w:sz="4" w:space="0" w:color="000000"/>
              <w:left w:val="nil"/>
              <w:bottom w:val="nil"/>
              <w:right w:val="dotted" w:sz="4" w:space="0" w:color="000000"/>
            </w:tcBorders>
            <w:vAlign w:val="center"/>
          </w:tcPr>
          <w:p w:rsidR="00DC2E2D" w:rsidRDefault="00DC2E2D">
            <w:pPr>
              <w:jc w:val="both"/>
              <w:rPr>
                <w:sz w:val="20"/>
                <w:szCs w:val="20"/>
              </w:rPr>
            </w:pPr>
          </w:p>
        </w:tc>
      </w:tr>
      <w:tr w:rsidR="00DC2E2D">
        <w:trPr>
          <w:cantSplit/>
          <w:trHeight w:val="254"/>
        </w:trPr>
        <w:tc>
          <w:tcPr>
            <w:tcW w:w="992" w:type="dxa"/>
            <w:tcBorders>
              <w:top w:val="nil"/>
              <w:left w:val="dotted" w:sz="4" w:space="0" w:color="000000"/>
              <w:bottom w:val="dotted" w:sz="4" w:space="0" w:color="000000"/>
              <w:right w:val="nil"/>
            </w:tcBorders>
            <w:vAlign w:val="center"/>
          </w:tcPr>
          <w:p w:rsidR="00DC2E2D" w:rsidRDefault="00D47355">
            <w:pPr>
              <w:jc w:val="both"/>
            </w:pPr>
            <w:r>
              <w:rPr>
                <w:b/>
              </w:rPr>
              <w:t>Fecha</w:t>
            </w:r>
          </w:p>
        </w:tc>
        <w:tc>
          <w:tcPr>
            <w:tcW w:w="2389" w:type="dxa"/>
            <w:tcBorders>
              <w:top w:val="dotted" w:sz="4" w:space="0" w:color="000000"/>
              <w:left w:val="nil"/>
              <w:bottom w:val="dotted" w:sz="4" w:space="0" w:color="000000"/>
              <w:right w:val="dotted" w:sz="4" w:space="0" w:color="000000"/>
            </w:tcBorders>
            <w:vAlign w:val="center"/>
          </w:tcPr>
          <w:p w:rsidR="00DC2E2D" w:rsidRDefault="00DC2E2D">
            <w:pPr>
              <w:jc w:val="both"/>
              <w:rPr>
                <w:sz w:val="20"/>
                <w:szCs w:val="20"/>
              </w:rPr>
            </w:pPr>
          </w:p>
        </w:tc>
      </w:tr>
    </w:tbl>
    <w:p w:rsidR="00226283" w:rsidRDefault="00226283">
      <w:pPr>
        <w:keepNext/>
        <w:pBdr>
          <w:top w:val="nil"/>
          <w:left w:val="nil"/>
          <w:bottom w:val="nil"/>
          <w:right w:val="nil"/>
          <w:between w:val="nil"/>
        </w:pBdr>
        <w:spacing w:line="480" w:lineRule="auto"/>
        <w:jc w:val="center"/>
        <w:rPr>
          <w:b/>
          <w:color w:val="000000"/>
        </w:rPr>
      </w:pPr>
    </w:p>
    <w:p w:rsidR="00226283" w:rsidRDefault="00226283">
      <w:pPr>
        <w:keepNext/>
        <w:pBdr>
          <w:top w:val="nil"/>
          <w:left w:val="nil"/>
          <w:bottom w:val="nil"/>
          <w:right w:val="nil"/>
          <w:between w:val="nil"/>
        </w:pBdr>
        <w:spacing w:line="480" w:lineRule="auto"/>
        <w:jc w:val="center"/>
        <w:rPr>
          <w:b/>
          <w:color w:val="000000"/>
        </w:rPr>
      </w:pPr>
    </w:p>
    <w:p w:rsidR="00DC2E2D" w:rsidRDefault="00D47355" w:rsidP="00226283">
      <w:pPr>
        <w:keepNext/>
        <w:pBdr>
          <w:top w:val="nil"/>
          <w:left w:val="nil"/>
          <w:bottom w:val="nil"/>
          <w:right w:val="nil"/>
          <w:between w:val="nil"/>
        </w:pBdr>
        <w:spacing w:line="480" w:lineRule="auto"/>
        <w:jc w:val="center"/>
        <w:rPr>
          <w:b/>
        </w:rPr>
      </w:pPr>
      <w:r>
        <w:rPr>
          <w:b/>
          <w:color w:val="000000"/>
        </w:rPr>
        <w:t>PLAN DE MANEJO TIPO</w:t>
      </w:r>
      <w:r w:rsidR="00226283">
        <w:rPr>
          <w:b/>
          <w:color w:val="000000"/>
        </w:rPr>
        <w:t xml:space="preserve"> </w:t>
      </w:r>
      <w:r>
        <w:rPr>
          <w:b/>
        </w:rPr>
        <w:t>APLICABLE AL TIPO FORESTAL SIEMPREVERDE EN LA REGIÓN DE LOS LAGOS.</w:t>
      </w:r>
      <w:r w:rsidR="00226283">
        <w:rPr>
          <w:b/>
        </w:rPr>
        <w:t xml:space="preserve"> </w:t>
      </w:r>
      <w:r>
        <w:rPr>
          <w:b/>
        </w:rPr>
        <w:t>SUBTIPOS: ÑADI, SIEMPREVERDE DE INTOLERANTES</w:t>
      </w:r>
      <w:r w:rsidR="00226283">
        <w:rPr>
          <w:b/>
        </w:rPr>
        <w:t xml:space="preserve"> </w:t>
      </w:r>
      <w:r>
        <w:rPr>
          <w:b/>
        </w:rPr>
        <w:t>EMERGENTES Y RENOVALES DE CANELO</w:t>
      </w:r>
    </w:p>
    <w:p w:rsidR="00226283" w:rsidRDefault="00226283" w:rsidP="00226283">
      <w:pPr>
        <w:keepNext/>
        <w:pBdr>
          <w:top w:val="nil"/>
          <w:left w:val="nil"/>
          <w:bottom w:val="nil"/>
          <w:right w:val="nil"/>
          <w:between w:val="nil"/>
        </w:pBdr>
        <w:spacing w:line="480" w:lineRule="auto"/>
      </w:pPr>
    </w:p>
    <w:p w:rsidR="00DC2E2D" w:rsidRDefault="00D47355">
      <w:pPr>
        <w:keepNext/>
        <w:pBdr>
          <w:top w:val="nil"/>
          <w:left w:val="nil"/>
          <w:bottom w:val="nil"/>
          <w:right w:val="nil"/>
          <w:between w:val="nil"/>
        </w:pBdr>
        <w:ind w:left="360"/>
        <w:jc w:val="both"/>
        <w:rPr>
          <w:b/>
          <w:color w:val="000000"/>
        </w:rPr>
      </w:pPr>
      <w:r>
        <w:rPr>
          <w:b/>
          <w:color w:val="000000"/>
        </w:rPr>
        <w:t>I.- ANTECEDENTES GENERALES</w:t>
      </w:r>
    </w:p>
    <w:p w:rsidR="00DC2E2D" w:rsidRDefault="00DC2E2D">
      <w:pPr>
        <w:keepNext/>
        <w:pBdr>
          <w:top w:val="nil"/>
          <w:left w:val="nil"/>
          <w:bottom w:val="nil"/>
          <w:right w:val="nil"/>
          <w:between w:val="nil"/>
        </w:pBdr>
        <w:spacing w:before="60" w:after="60"/>
        <w:ind w:left="360"/>
        <w:jc w:val="both"/>
        <w:rPr>
          <w:smallCaps/>
          <w:color w:val="000000"/>
        </w:rPr>
      </w:pPr>
    </w:p>
    <w:p w:rsidR="00DC2E2D" w:rsidRDefault="00D47355">
      <w:pPr>
        <w:keepNext/>
        <w:pBdr>
          <w:top w:val="nil"/>
          <w:left w:val="nil"/>
          <w:bottom w:val="nil"/>
          <w:right w:val="nil"/>
          <w:between w:val="nil"/>
        </w:pBdr>
        <w:spacing w:before="60" w:after="60" w:line="360" w:lineRule="auto"/>
        <w:ind w:left="357"/>
        <w:jc w:val="both"/>
        <w:rPr>
          <w:smallCaps/>
          <w:color w:val="008000"/>
        </w:rPr>
      </w:pPr>
      <w:r>
        <w:rPr>
          <w:smallCaps/>
          <w:color w:val="000000"/>
        </w:rPr>
        <w:t>Nombre del predio: .............................................................................................................</w:t>
      </w:r>
    </w:p>
    <w:p w:rsidR="00DC2E2D" w:rsidRDefault="00D47355">
      <w:pPr>
        <w:keepNext/>
        <w:pBdr>
          <w:top w:val="nil"/>
          <w:left w:val="nil"/>
          <w:bottom w:val="nil"/>
          <w:right w:val="nil"/>
          <w:between w:val="nil"/>
        </w:pBdr>
        <w:spacing w:before="60" w:after="60" w:line="360" w:lineRule="auto"/>
        <w:ind w:left="357"/>
        <w:jc w:val="both"/>
        <w:rPr>
          <w:smallCaps/>
          <w:color w:val="008000"/>
        </w:rPr>
      </w:pPr>
      <w:r>
        <w:rPr>
          <w:smallCaps/>
          <w:color w:val="000000"/>
        </w:rPr>
        <w:t>Rol de avalúo Nº: ............................   Comuna: ................................................................</w:t>
      </w:r>
    </w:p>
    <w:p w:rsidR="00DC2E2D" w:rsidRDefault="00D47355">
      <w:pPr>
        <w:keepNext/>
        <w:pBdr>
          <w:top w:val="nil"/>
          <w:left w:val="nil"/>
          <w:bottom w:val="nil"/>
          <w:right w:val="nil"/>
          <w:between w:val="nil"/>
        </w:pBdr>
        <w:spacing w:before="60" w:after="60" w:line="360" w:lineRule="auto"/>
        <w:ind w:left="357"/>
        <w:jc w:val="both"/>
        <w:rPr>
          <w:smallCaps/>
          <w:color w:val="000000"/>
        </w:rPr>
      </w:pPr>
      <w:r>
        <w:rPr>
          <w:smallCaps/>
          <w:color w:val="000000"/>
        </w:rPr>
        <w:t>Provi</w:t>
      </w:r>
      <w:r>
        <w:rPr>
          <w:smallCaps/>
          <w:color w:val="000000"/>
        </w:rPr>
        <w:t>ncia: .......................................   Región:   .................................................................</w:t>
      </w:r>
    </w:p>
    <w:p w:rsidR="00DC2E2D" w:rsidRDefault="00D47355">
      <w:pPr>
        <w:keepNext/>
        <w:pBdr>
          <w:top w:val="nil"/>
          <w:left w:val="nil"/>
          <w:bottom w:val="nil"/>
          <w:right w:val="nil"/>
          <w:between w:val="nil"/>
        </w:pBdr>
        <w:spacing w:before="60" w:after="60" w:line="360" w:lineRule="auto"/>
        <w:ind w:left="357"/>
        <w:jc w:val="both"/>
        <w:rPr>
          <w:smallCaps/>
          <w:color w:val="000000"/>
        </w:rPr>
      </w:pPr>
      <w:r>
        <w:rPr>
          <w:smallCaps/>
          <w:color w:val="000000"/>
        </w:rPr>
        <w:t xml:space="preserve">Antecedentes del (de la) interesado(a): </w:t>
      </w:r>
    </w:p>
    <w:p w:rsidR="00DC2E2D" w:rsidRDefault="00D47355">
      <w:pPr>
        <w:keepNext/>
        <w:pBdr>
          <w:top w:val="nil"/>
          <w:left w:val="nil"/>
          <w:bottom w:val="nil"/>
          <w:right w:val="nil"/>
          <w:between w:val="nil"/>
        </w:pBdr>
        <w:tabs>
          <w:tab w:val="left" w:pos="9180"/>
          <w:tab w:val="left" w:pos="708"/>
        </w:tabs>
        <w:spacing w:before="60" w:after="60" w:line="360" w:lineRule="auto"/>
        <w:ind w:left="357" w:right="74"/>
        <w:jc w:val="both"/>
        <w:rPr>
          <w:color w:val="000000"/>
        </w:rPr>
      </w:pPr>
      <w:r>
        <w:rPr>
          <w:color w:val="000000"/>
        </w:rPr>
        <w:t>Nombre:........................................................................   Rut:.....</w:t>
      </w:r>
      <w:r>
        <w:rPr>
          <w:color w:val="000000"/>
        </w:rPr>
        <w:t>..................................</w:t>
      </w:r>
    </w:p>
    <w:p w:rsidR="00DC2E2D" w:rsidRDefault="00D47355">
      <w:pPr>
        <w:keepNext/>
        <w:pBdr>
          <w:top w:val="nil"/>
          <w:left w:val="nil"/>
          <w:bottom w:val="nil"/>
          <w:right w:val="nil"/>
          <w:between w:val="nil"/>
        </w:pBdr>
        <w:tabs>
          <w:tab w:val="left" w:pos="9180"/>
          <w:tab w:val="left" w:pos="708"/>
        </w:tabs>
        <w:spacing w:before="60" w:after="60" w:line="360" w:lineRule="auto"/>
        <w:ind w:left="357" w:right="74"/>
        <w:jc w:val="both"/>
        <w:rPr>
          <w:color w:val="000000"/>
        </w:rPr>
      </w:pPr>
      <w:r>
        <w:rPr>
          <w:color w:val="000000"/>
        </w:rPr>
        <w:t>Fono:……………………….…… Correo electrónico:………….………….……...............</w:t>
      </w:r>
    </w:p>
    <w:p w:rsidR="00DC2E2D" w:rsidRDefault="00D47355">
      <w:pPr>
        <w:keepNext/>
        <w:pBdr>
          <w:top w:val="nil"/>
          <w:left w:val="nil"/>
          <w:bottom w:val="nil"/>
          <w:right w:val="nil"/>
          <w:between w:val="nil"/>
        </w:pBdr>
        <w:tabs>
          <w:tab w:val="left" w:pos="9180"/>
          <w:tab w:val="left" w:pos="708"/>
        </w:tabs>
        <w:spacing w:before="60" w:after="60" w:line="360" w:lineRule="auto"/>
        <w:ind w:left="357" w:right="-26"/>
        <w:jc w:val="both"/>
        <w:rPr>
          <w:color w:val="000000"/>
        </w:rPr>
      </w:pPr>
      <w:r>
        <w:rPr>
          <w:color w:val="000000"/>
        </w:rPr>
        <w:t>Tipo de interesado: ………………………………………………………….................…..</w:t>
      </w:r>
    </w:p>
    <w:p w:rsidR="00DC2E2D" w:rsidRDefault="00D47355">
      <w:pPr>
        <w:keepNext/>
        <w:pBdr>
          <w:top w:val="nil"/>
          <w:left w:val="nil"/>
          <w:bottom w:val="nil"/>
          <w:right w:val="nil"/>
          <w:between w:val="nil"/>
        </w:pBdr>
        <w:spacing w:before="60" w:after="60" w:line="360" w:lineRule="auto"/>
        <w:ind w:left="357"/>
        <w:jc w:val="both"/>
        <w:rPr>
          <w:smallCaps/>
          <w:color w:val="000000"/>
        </w:rPr>
      </w:pPr>
      <w:r>
        <w:rPr>
          <w:smallCaps/>
          <w:color w:val="000000"/>
        </w:rPr>
        <w:t>Nº Identificación Proyecto Plan de Manejo:................ Año del concurso:..................</w:t>
      </w:r>
    </w:p>
    <w:p w:rsidR="00DC2E2D" w:rsidRDefault="00DC2E2D">
      <w:pPr>
        <w:keepNext/>
        <w:pBdr>
          <w:top w:val="nil"/>
          <w:left w:val="nil"/>
          <w:bottom w:val="nil"/>
          <w:right w:val="nil"/>
          <w:between w:val="nil"/>
        </w:pBdr>
        <w:spacing w:line="360" w:lineRule="auto"/>
        <w:ind w:left="357"/>
        <w:jc w:val="both"/>
        <w:rPr>
          <w:color w:val="000000"/>
        </w:rPr>
      </w:pPr>
    </w:p>
    <w:p w:rsidR="00DC2E2D" w:rsidRDefault="00D47355">
      <w:pPr>
        <w:keepNext/>
        <w:pBdr>
          <w:top w:val="nil"/>
          <w:left w:val="nil"/>
          <w:bottom w:val="nil"/>
          <w:right w:val="nil"/>
          <w:between w:val="nil"/>
        </w:pBdr>
        <w:spacing w:line="360" w:lineRule="auto"/>
        <w:ind w:left="357"/>
        <w:jc w:val="both"/>
        <w:rPr>
          <w:color w:val="000000"/>
        </w:rPr>
      </w:pPr>
      <w:r>
        <w:rPr>
          <w:color w:val="000000"/>
        </w:rPr>
        <w:t xml:space="preserve">Coordenadas Geográficas (Sistema: U.T.M/WGS 84).               </w:t>
      </w:r>
    </w:p>
    <w:p w:rsidR="00DC2E2D" w:rsidRDefault="00D47355">
      <w:pPr>
        <w:pBdr>
          <w:top w:val="nil"/>
          <w:left w:val="nil"/>
          <w:bottom w:val="nil"/>
          <w:right w:val="nil"/>
          <w:between w:val="nil"/>
        </w:pBdr>
        <w:spacing w:line="360" w:lineRule="auto"/>
        <w:ind w:left="357"/>
        <w:jc w:val="both"/>
        <w:rPr>
          <w:color w:val="000000"/>
        </w:rPr>
      </w:pPr>
      <w:r>
        <w:rPr>
          <w:color w:val="000000"/>
        </w:rPr>
        <w:t xml:space="preserve">     Huso: ……………………….        Fuente: ……………………….</w:t>
      </w:r>
    </w:p>
    <w:tbl>
      <w:tblPr>
        <w:tblStyle w:val="a0"/>
        <w:tblW w:w="9427" w:type="dxa"/>
        <w:jc w:val="center"/>
        <w:tblInd w:w="0" w:type="dxa"/>
        <w:tblLayout w:type="fixed"/>
        <w:tblLook w:val="0000" w:firstRow="0" w:lastRow="0" w:firstColumn="0" w:lastColumn="0" w:noHBand="0" w:noVBand="0"/>
      </w:tblPr>
      <w:tblGrid>
        <w:gridCol w:w="6167"/>
        <w:gridCol w:w="1630"/>
        <w:gridCol w:w="1630"/>
      </w:tblGrid>
      <w:tr w:rsidR="00DC2E2D">
        <w:trPr>
          <w:jc w:val="center"/>
        </w:trPr>
        <w:tc>
          <w:tcPr>
            <w:tcW w:w="6167" w:type="dxa"/>
            <w:tcBorders>
              <w:top w:val="single" w:sz="12" w:space="0" w:color="000000"/>
              <w:left w:val="single" w:sz="12" w:space="0" w:color="000000"/>
              <w:bottom w:val="single" w:sz="12" w:space="0" w:color="000000"/>
              <w:right w:val="single" w:sz="12" w:space="0" w:color="000000"/>
            </w:tcBorders>
            <w:vAlign w:val="center"/>
          </w:tcPr>
          <w:p w:rsidR="00DC2E2D" w:rsidRDefault="00D47355">
            <w:pPr>
              <w:spacing w:before="60" w:after="60" w:line="360" w:lineRule="auto"/>
              <w:ind w:left="357"/>
              <w:jc w:val="both"/>
            </w:pPr>
            <w:r>
              <w:rPr>
                <w:color w:val="008000"/>
              </w:rPr>
              <w:t xml:space="preserve"> </w:t>
            </w:r>
            <w:r>
              <w:t>Señalar punto de referencia dentro del predio</w:t>
            </w:r>
          </w:p>
        </w:tc>
        <w:tc>
          <w:tcPr>
            <w:tcW w:w="1630" w:type="dxa"/>
            <w:tcBorders>
              <w:top w:val="single" w:sz="12" w:space="0" w:color="000000"/>
              <w:left w:val="nil"/>
              <w:bottom w:val="single" w:sz="12" w:space="0" w:color="000000"/>
              <w:right w:val="single" w:sz="6" w:space="0" w:color="000000"/>
            </w:tcBorders>
            <w:vAlign w:val="center"/>
          </w:tcPr>
          <w:p w:rsidR="00DC2E2D" w:rsidRDefault="00D47355">
            <w:pPr>
              <w:spacing w:before="60" w:after="60" w:line="360" w:lineRule="auto"/>
              <w:ind w:left="357"/>
              <w:jc w:val="both"/>
            </w:pPr>
            <w:r>
              <w:t>E</w:t>
            </w:r>
          </w:p>
        </w:tc>
        <w:tc>
          <w:tcPr>
            <w:tcW w:w="1630" w:type="dxa"/>
            <w:tcBorders>
              <w:top w:val="single" w:sz="12" w:space="0" w:color="000000"/>
              <w:left w:val="single" w:sz="6" w:space="0" w:color="000000"/>
              <w:bottom w:val="single" w:sz="12" w:space="0" w:color="000000"/>
              <w:right w:val="single" w:sz="12" w:space="0" w:color="000000"/>
            </w:tcBorders>
            <w:vAlign w:val="center"/>
          </w:tcPr>
          <w:p w:rsidR="00DC2E2D" w:rsidRDefault="00D47355">
            <w:pPr>
              <w:spacing w:before="60" w:after="60" w:line="360" w:lineRule="auto"/>
              <w:ind w:left="357"/>
              <w:jc w:val="both"/>
            </w:pPr>
            <w:r>
              <w:t>N</w:t>
            </w:r>
          </w:p>
        </w:tc>
      </w:tr>
      <w:tr w:rsidR="00DC2E2D">
        <w:trPr>
          <w:jc w:val="center"/>
        </w:trPr>
        <w:tc>
          <w:tcPr>
            <w:tcW w:w="6167" w:type="dxa"/>
            <w:tcBorders>
              <w:top w:val="single" w:sz="6" w:space="0" w:color="000000"/>
              <w:left w:val="single" w:sz="12" w:space="0" w:color="000000"/>
              <w:bottom w:val="single" w:sz="6" w:space="0" w:color="000000"/>
              <w:right w:val="single" w:sz="12" w:space="0" w:color="000000"/>
            </w:tcBorders>
            <w:tcMar>
              <w:top w:w="0" w:type="dxa"/>
              <w:left w:w="70" w:type="dxa"/>
              <w:bottom w:w="0" w:type="dxa"/>
              <w:right w:w="70" w:type="dxa"/>
            </w:tcMar>
            <w:vAlign w:val="center"/>
          </w:tcPr>
          <w:p w:rsidR="00DC2E2D" w:rsidRDefault="00D47355">
            <w:pPr>
              <w:spacing w:line="360" w:lineRule="auto"/>
              <w:ind w:left="357"/>
              <w:jc w:val="both"/>
            </w:pPr>
            <w:r>
              <w:t>Acceso principal al predio</w:t>
            </w:r>
          </w:p>
        </w:tc>
        <w:tc>
          <w:tcPr>
            <w:tcW w:w="1630" w:type="dxa"/>
            <w:tcBorders>
              <w:top w:val="single" w:sz="6" w:space="0" w:color="000000"/>
              <w:left w:val="nil"/>
              <w:bottom w:val="single" w:sz="6" w:space="0" w:color="000000"/>
              <w:right w:val="single" w:sz="6"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r>
      <w:tr w:rsidR="00DC2E2D">
        <w:trPr>
          <w:jc w:val="center"/>
        </w:trPr>
        <w:tc>
          <w:tcPr>
            <w:tcW w:w="6167" w:type="dxa"/>
            <w:tcBorders>
              <w:top w:val="single" w:sz="6" w:space="0" w:color="000000"/>
              <w:left w:val="single" w:sz="12" w:space="0" w:color="000000"/>
              <w:bottom w:val="single" w:sz="6" w:space="0" w:color="000000"/>
              <w:right w:val="single" w:sz="12" w:space="0" w:color="000000"/>
            </w:tcBorders>
            <w:tcMar>
              <w:top w:w="0" w:type="dxa"/>
              <w:left w:w="70" w:type="dxa"/>
              <w:bottom w:w="0" w:type="dxa"/>
              <w:right w:w="70" w:type="dxa"/>
            </w:tcMar>
            <w:vAlign w:val="center"/>
          </w:tcPr>
          <w:p w:rsidR="00DC2E2D" w:rsidRDefault="00D47355">
            <w:pPr>
              <w:spacing w:line="360" w:lineRule="auto"/>
              <w:ind w:left="357"/>
              <w:jc w:val="both"/>
            </w:pPr>
            <w:r>
              <w:t>Casa administrador o propietario</w:t>
            </w:r>
          </w:p>
        </w:tc>
        <w:tc>
          <w:tcPr>
            <w:tcW w:w="1630" w:type="dxa"/>
            <w:tcBorders>
              <w:top w:val="single" w:sz="6" w:space="0" w:color="000000"/>
              <w:left w:val="nil"/>
              <w:bottom w:val="single" w:sz="6" w:space="0" w:color="000000"/>
              <w:right w:val="single" w:sz="6"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6" w:space="0" w:color="000000"/>
              <w:left w:val="single" w:sz="6" w:space="0" w:color="000000"/>
              <w:bottom w:val="single" w:sz="6"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r>
      <w:tr w:rsidR="00DC2E2D">
        <w:trPr>
          <w:trHeight w:val="220"/>
          <w:jc w:val="center"/>
        </w:trPr>
        <w:tc>
          <w:tcPr>
            <w:tcW w:w="6167" w:type="dxa"/>
            <w:tcBorders>
              <w:top w:val="single" w:sz="6" w:space="0" w:color="000000"/>
              <w:left w:val="single" w:sz="12" w:space="0" w:color="000000"/>
              <w:bottom w:val="single" w:sz="4"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6" w:space="0" w:color="000000"/>
              <w:left w:val="nil"/>
              <w:bottom w:val="single" w:sz="4" w:space="0" w:color="000000"/>
              <w:right w:val="single" w:sz="6"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6" w:space="0" w:color="000000"/>
              <w:left w:val="single" w:sz="6" w:space="0" w:color="000000"/>
              <w:bottom w:val="single" w:sz="4"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r>
      <w:tr w:rsidR="00DC2E2D">
        <w:trPr>
          <w:trHeight w:val="315"/>
          <w:jc w:val="center"/>
        </w:trPr>
        <w:tc>
          <w:tcPr>
            <w:tcW w:w="6167" w:type="dxa"/>
            <w:tcBorders>
              <w:top w:val="single" w:sz="4" w:space="0" w:color="000000"/>
              <w:left w:val="single" w:sz="12" w:space="0" w:color="000000"/>
              <w:bottom w:val="single" w:sz="12"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4" w:space="0" w:color="000000"/>
              <w:left w:val="nil"/>
              <w:bottom w:val="single" w:sz="12" w:space="0" w:color="000000"/>
              <w:right w:val="single" w:sz="6" w:space="0" w:color="000000"/>
            </w:tcBorders>
            <w:tcMar>
              <w:top w:w="0" w:type="dxa"/>
              <w:left w:w="70" w:type="dxa"/>
              <w:bottom w:w="0" w:type="dxa"/>
              <w:right w:w="70" w:type="dxa"/>
            </w:tcMar>
            <w:vAlign w:val="center"/>
          </w:tcPr>
          <w:p w:rsidR="00DC2E2D" w:rsidRDefault="00DC2E2D">
            <w:pPr>
              <w:spacing w:line="360" w:lineRule="auto"/>
              <w:ind w:left="357"/>
              <w:jc w:val="both"/>
            </w:pPr>
          </w:p>
        </w:tc>
        <w:tc>
          <w:tcPr>
            <w:tcW w:w="1630" w:type="dxa"/>
            <w:tcBorders>
              <w:top w:val="single" w:sz="4" w:space="0" w:color="000000"/>
              <w:left w:val="single" w:sz="6" w:space="0" w:color="000000"/>
              <w:bottom w:val="single" w:sz="12" w:space="0" w:color="000000"/>
              <w:right w:val="single" w:sz="12" w:space="0" w:color="000000"/>
            </w:tcBorders>
            <w:tcMar>
              <w:top w:w="0" w:type="dxa"/>
              <w:left w:w="70" w:type="dxa"/>
              <w:bottom w:w="0" w:type="dxa"/>
              <w:right w:w="70" w:type="dxa"/>
            </w:tcMar>
            <w:vAlign w:val="center"/>
          </w:tcPr>
          <w:p w:rsidR="00DC2E2D" w:rsidRDefault="00DC2E2D">
            <w:pPr>
              <w:spacing w:line="360" w:lineRule="auto"/>
              <w:ind w:left="357"/>
              <w:jc w:val="both"/>
            </w:pPr>
          </w:p>
        </w:tc>
      </w:tr>
    </w:tbl>
    <w:p w:rsidR="00DC2E2D" w:rsidRDefault="00DC2E2D">
      <w:pPr>
        <w:pBdr>
          <w:top w:val="nil"/>
          <w:left w:val="nil"/>
          <w:bottom w:val="nil"/>
          <w:right w:val="nil"/>
          <w:between w:val="nil"/>
        </w:pBdr>
        <w:spacing w:line="360" w:lineRule="auto"/>
        <w:ind w:left="357"/>
        <w:jc w:val="both"/>
        <w:rPr>
          <w:color w:val="008000"/>
        </w:rPr>
      </w:pPr>
    </w:p>
    <w:p w:rsidR="00DC2E2D" w:rsidRDefault="00D47355">
      <w:pPr>
        <w:keepNext/>
        <w:pBdr>
          <w:top w:val="nil"/>
          <w:left w:val="nil"/>
          <w:bottom w:val="nil"/>
          <w:right w:val="nil"/>
          <w:between w:val="nil"/>
        </w:pBdr>
        <w:spacing w:before="60" w:after="60" w:line="360" w:lineRule="auto"/>
        <w:ind w:left="357"/>
        <w:jc w:val="both"/>
        <w:rPr>
          <w:smallCaps/>
          <w:color w:val="000000"/>
        </w:rPr>
      </w:pPr>
      <w:r>
        <w:rPr>
          <w:smallCaps/>
          <w:color w:val="000000"/>
        </w:rPr>
        <w:lastRenderedPageBreak/>
        <w:t>Superficie total del predio (ha):</w:t>
      </w:r>
    </w:p>
    <w:p w:rsidR="00DC2E2D" w:rsidRDefault="00D47355">
      <w:pPr>
        <w:keepNext/>
        <w:pBdr>
          <w:top w:val="nil"/>
          <w:left w:val="nil"/>
          <w:bottom w:val="nil"/>
          <w:right w:val="nil"/>
          <w:between w:val="nil"/>
        </w:pBdr>
        <w:tabs>
          <w:tab w:val="left" w:pos="9180"/>
        </w:tabs>
        <w:spacing w:before="60" w:after="60" w:line="360" w:lineRule="auto"/>
        <w:ind w:left="357" w:right="74"/>
        <w:jc w:val="both"/>
        <w:rPr>
          <w:color w:val="000000"/>
        </w:rPr>
      </w:pPr>
      <w:r>
        <w:rPr>
          <w:color w:val="000000"/>
        </w:rPr>
        <w:t xml:space="preserve"> </w:t>
      </w:r>
      <w:r>
        <w:rPr>
          <w:color w:val="000000"/>
        </w:rPr>
        <w:tab/>
        <w:t>Según título de dominio: .............................................   Según S.I.I: .......................................</w:t>
      </w:r>
    </w:p>
    <w:p w:rsidR="00DC2E2D" w:rsidRDefault="00D47355">
      <w:pPr>
        <w:keepNext/>
        <w:pBdr>
          <w:top w:val="nil"/>
          <w:left w:val="nil"/>
          <w:bottom w:val="nil"/>
          <w:right w:val="nil"/>
          <w:between w:val="nil"/>
        </w:pBdr>
        <w:tabs>
          <w:tab w:val="left" w:pos="9180"/>
        </w:tabs>
        <w:spacing w:before="60" w:after="60" w:line="360" w:lineRule="auto"/>
        <w:ind w:left="357" w:right="74"/>
        <w:jc w:val="both"/>
        <w:rPr>
          <w:color w:val="000000"/>
        </w:rPr>
      </w:pPr>
      <w:r>
        <w:rPr>
          <w:color w:val="000000"/>
        </w:rPr>
        <w:tab/>
      </w:r>
      <w:r>
        <w:rPr>
          <w:color w:val="000000"/>
        </w:rPr>
        <w:t xml:space="preserve">Según estudio técnico: ...................................... </w:t>
      </w:r>
    </w:p>
    <w:p w:rsidR="00DC2E2D" w:rsidRDefault="00D47355">
      <w:pPr>
        <w:keepNext/>
        <w:pBdr>
          <w:top w:val="nil"/>
          <w:left w:val="nil"/>
          <w:bottom w:val="nil"/>
          <w:right w:val="nil"/>
          <w:between w:val="nil"/>
        </w:pBdr>
        <w:spacing w:before="60" w:after="60" w:line="360" w:lineRule="auto"/>
        <w:ind w:left="357"/>
        <w:jc w:val="both"/>
        <w:rPr>
          <w:smallCaps/>
          <w:color w:val="000000"/>
        </w:rPr>
      </w:pPr>
      <w:r>
        <w:rPr>
          <w:smallCaps/>
          <w:color w:val="000000"/>
        </w:rPr>
        <w:t>Superficie Afecta (ha): ……………………….</w:t>
      </w:r>
    </w:p>
    <w:p w:rsidR="00DC2E2D" w:rsidRDefault="00D47355">
      <w:pPr>
        <w:keepNext/>
        <w:pBdr>
          <w:top w:val="nil"/>
          <w:left w:val="nil"/>
          <w:bottom w:val="nil"/>
          <w:right w:val="nil"/>
          <w:between w:val="nil"/>
        </w:pBdr>
        <w:tabs>
          <w:tab w:val="left" w:pos="9180"/>
        </w:tabs>
        <w:spacing w:before="60" w:after="60" w:line="360" w:lineRule="auto"/>
        <w:ind w:left="357" w:right="74"/>
        <w:jc w:val="both"/>
        <w:rPr>
          <w:color w:val="000000"/>
        </w:rPr>
      </w:pPr>
      <w:r>
        <w:rPr>
          <w:color w:val="000000"/>
        </w:rPr>
        <w:t>Vías de acceso:</w:t>
      </w:r>
    </w:p>
    <w:tbl>
      <w:tblPr>
        <w:tblStyle w:val="a1"/>
        <w:tblW w:w="9426" w:type="dxa"/>
        <w:jc w:val="center"/>
        <w:tblInd w:w="0" w:type="dxa"/>
        <w:tblLayout w:type="fixed"/>
        <w:tblLook w:val="0000" w:firstRow="0" w:lastRow="0" w:firstColumn="0" w:lastColumn="0" w:noHBand="0" w:noVBand="0"/>
      </w:tblPr>
      <w:tblGrid>
        <w:gridCol w:w="9426"/>
      </w:tblGrid>
      <w:tr w:rsidR="00DC2E2D">
        <w:trPr>
          <w:jc w:val="center"/>
        </w:trPr>
        <w:tc>
          <w:tcPr>
            <w:tcW w:w="9426" w:type="dxa"/>
            <w:tcBorders>
              <w:top w:val="dashed" w:sz="4" w:space="0" w:color="000000"/>
              <w:left w:val="nil"/>
              <w:bottom w:val="nil"/>
              <w:right w:val="nil"/>
            </w:tcBorders>
          </w:tcPr>
          <w:p w:rsidR="00DC2E2D" w:rsidRDefault="00DC2E2D">
            <w:pPr>
              <w:spacing w:line="360" w:lineRule="auto"/>
              <w:ind w:left="357"/>
              <w:jc w:val="both"/>
            </w:pPr>
          </w:p>
        </w:tc>
      </w:tr>
      <w:tr w:rsidR="00DC2E2D">
        <w:trPr>
          <w:jc w:val="center"/>
        </w:trPr>
        <w:tc>
          <w:tcPr>
            <w:tcW w:w="9426" w:type="dxa"/>
            <w:tcBorders>
              <w:top w:val="dashed" w:sz="4" w:space="0" w:color="000000"/>
              <w:left w:val="nil"/>
              <w:bottom w:val="nil"/>
              <w:right w:val="nil"/>
            </w:tcBorders>
          </w:tcPr>
          <w:p w:rsidR="00DC2E2D" w:rsidRDefault="00DC2E2D">
            <w:pPr>
              <w:spacing w:line="360" w:lineRule="auto"/>
              <w:ind w:left="357"/>
              <w:jc w:val="both"/>
            </w:pPr>
          </w:p>
        </w:tc>
      </w:tr>
      <w:tr w:rsidR="00DC2E2D">
        <w:trPr>
          <w:jc w:val="center"/>
        </w:trPr>
        <w:tc>
          <w:tcPr>
            <w:tcW w:w="9426" w:type="dxa"/>
            <w:tcBorders>
              <w:top w:val="dashed" w:sz="4" w:space="0" w:color="000000"/>
              <w:left w:val="nil"/>
              <w:bottom w:val="dashed" w:sz="4" w:space="0" w:color="000000"/>
              <w:right w:val="nil"/>
            </w:tcBorders>
          </w:tcPr>
          <w:p w:rsidR="00DC2E2D" w:rsidRDefault="00DC2E2D">
            <w:pPr>
              <w:spacing w:line="360" w:lineRule="auto"/>
              <w:ind w:left="357"/>
              <w:jc w:val="both"/>
            </w:pPr>
          </w:p>
        </w:tc>
      </w:tr>
    </w:tbl>
    <w:p w:rsidR="00DC2E2D" w:rsidRDefault="00DC2E2D">
      <w:pPr>
        <w:keepNext/>
        <w:pBdr>
          <w:top w:val="nil"/>
          <w:left w:val="nil"/>
          <w:bottom w:val="nil"/>
          <w:right w:val="nil"/>
          <w:between w:val="nil"/>
        </w:pBdr>
        <w:rPr>
          <w:b/>
          <w:color w:val="000000"/>
        </w:rPr>
      </w:pPr>
      <w:bookmarkStart w:id="0" w:name="gjdgxs" w:colFirst="0" w:colLast="0"/>
      <w:bookmarkEnd w:id="0"/>
    </w:p>
    <w:p w:rsidR="00DC2E2D" w:rsidRDefault="00DC2E2D"/>
    <w:p w:rsidR="00DC2E2D" w:rsidRDefault="00DC2E2D"/>
    <w:p w:rsidR="00DC2E2D" w:rsidRDefault="00D47355">
      <w:pPr>
        <w:keepNext/>
        <w:pBdr>
          <w:top w:val="nil"/>
          <w:left w:val="nil"/>
          <w:bottom w:val="nil"/>
          <w:right w:val="nil"/>
          <w:between w:val="nil"/>
        </w:pBdr>
        <w:rPr>
          <w:b/>
          <w:color w:val="000000"/>
        </w:rPr>
      </w:pPr>
      <w:r>
        <w:rPr>
          <w:b/>
          <w:color w:val="000000"/>
        </w:rPr>
        <w:t>II.- CARACTERIZACION DEL BOSQUE A INTERVENIR</w:t>
      </w:r>
    </w:p>
    <w:p w:rsidR="00DC2E2D" w:rsidRDefault="00DC2E2D"/>
    <w:p w:rsidR="00DC2E2D" w:rsidRDefault="00D47355">
      <w:r>
        <w:rPr>
          <w:b/>
        </w:rPr>
        <w:t>Cuadro N° 1</w:t>
      </w:r>
      <w:r>
        <w:t xml:space="preserve"> (Ver pauta para completar)</w:t>
      </w:r>
    </w:p>
    <w:p w:rsidR="00DC2E2D" w:rsidRDefault="00DC2E2D"/>
    <w:p w:rsidR="00DC2E2D" w:rsidRDefault="00D47355">
      <w:r>
        <w:rPr>
          <w:b/>
        </w:rPr>
        <w:t>Subtipo forestal</w:t>
      </w:r>
      <w:r>
        <w:t>: ...............................</w:t>
      </w:r>
    </w:p>
    <w:p w:rsidR="00DC2E2D" w:rsidRDefault="00DC2E2D"/>
    <w:tbl>
      <w:tblPr>
        <w:tblStyle w:val="a2"/>
        <w:tblW w:w="997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698"/>
        <w:gridCol w:w="1559"/>
        <w:gridCol w:w="1276"/>
        <w:gridCol w:w="1276"/>
        <w:gridCol w:w="708"/>
        <w:gridCol w:w="1134"/>
        <w:gridCol w:w="1276"/>
        <w:gridCol w:w="1253"/>
      </w:tblGrid>
      <w:tr w:rsidR="00DC2E2D">
        <w:tc>
          <w:tcPr>
            <w:tcW w:w="790" w:type="dxa"/>
          </w:tcPr>
          <w:p w:rsidR="00DC2E2D" w:rsidRDefault="00D47355">
            <w:pPr>
              <w:jc w:val="center"/>
              <w:rPr>
                <w:sz w:val="22"/>
                <w:szCs w:val="22"/>
              </w:rPr>
            </w:pPr>
            <w:r>
              <w:rPr>
                <w:b/>
                <w:sz w:val="22"/>
                <w:szCs w:val="22"/>
              </w:rPr>
              <w:t xml:space="preserve">Rodal N° </w:t>
            </w:r>
          </w:p>
        </w:tc>
        <w:tc>
          <w:tcPr>
            <w:tcW w:w="698" w:type="dxa"/>
          </w:tcPr>
          <w:p w:rsidR="00DC2E2D" w:rsidRDefault="00D47355">
            <w:pPr>
              <w:jc w:val="center"/>
              <w:rPr>
                <w:sz w:val="22"/>
                <w:szCs w:val="22"/>
              </w:rPr>
            </w:pPr>
            <w:proofErr w:type="spellStart"/>
            <w:r>
              <w:rPr>
                <w:b/>
                <w:sz w:val="22"/>
                <w:szCs w:val="22"/>
              </w:rPr>
              <w:t>Sup</w:t>
            </w:r>
            <w:proofErr w:type="spellEnd"/>
            <w:r>
              <w:rPr>
                <w:b/>
                <w:sz w:val="22"/>
                <w:szCs w:val="22"/>
              </w:rPr>
              <w:t>. (ha)</w:t>
            </w:r>
          </w:p>
        </w:tc>
        <w:tc>
          <w:tcPr>
            <w:tcW w:w="1559" w:type="dxa"/>
          </w:tcPr>
          <w:p w:rsidR="00DC2E2D" w:rsidRDefault="00D47355">
            <w:pPr>
              <w:jc w:val="center"/>
              <w:rPr>
                <w:sz w:val="22"/>
                <w:szCs w:val="22"/>
              </w:rPr>
            </w:pPr>
            <w:r>
              <w:rPr>
                <w:b/>
                <w:sz w:val="22"/>
                <w:szCs w:val="22"/>
              </w:rPr>
              <w:t>Categoría de Bosque</w:t>
            </w:r>
          </w:p>
        </w:tc>
        <w:tc>
          <w:tcPr>
            <w:tcW w:w="1276" w:type="dxa"/>
          </w:tcPr>
          <w:p w:rsidR="00DC2E2D" w:rsidRDefault="00D47355">
            <w:pPr>
              <w:jc w:val="center"/>
              <w:rPr>
                <w:sz w:val="22"/>
                <w:szCs w:val="22"/>
              </w:rPr>
            </w:pPr>
            <w:r>
              <w:rPr>
                <w:b/>
                <w:sz w:val="22"/>
                <w:szCs w:val="22"/>
              </w:rPr>
              <w:t>Estado de desarrollo</w:t>
            </w:r>
          </w:p>
        </w:tc>
        <w:tc>
          <w:tcPr>
            <w:tcW w:w="1276" w:type="dxa"/>
          </w:tcPr>
          <w:p w:rsidR="00DC2E2D" w:rsidRDefault="00D47355">
            <w:pPr>
              <w:jc w:val="center"/>
              <w:rPr>
                <w:sz w:val="22"/>
                <w:szCs w:val="22"/>
              </w:rPr>
            </w:pPr>
            <w:r>
              <w:rPr>
                <w:b/>
                <w:sz w:val="22"/>
                <w:szCs w:val="22"/>
              </w:rPr>
              <w:t>Especies</w:t>
            </w:r>
          </w:p>
          <w:p w:rsidR="00DC2E2D" w:rsidRDefault="00D47355">
            <w:pPr>
              <w:jc w:val="center"/>
              <w:rPr>
                <w:sz w:val="22"/>
                <w:szCs w:val="22"/>
              </w:rPr>
            </w:pPr>
            <w:r>
              <w:rPr>
                <w:b/>
                <w:sz w:val="22"/>
                <w:szCs w:val="22"/>
              </w:rPr>
              <w:t>principales</w:t>
            </w:r>
          </w:p>
        </w:tc>
        <w:tc>
          <w:tcPr>
            <w:tcW w:w="708" w:type="dxa"/>
          </w:tcPr>
          <w:p w:rsidR="00DC2E2D" w:rsidRDefault="00D47355">
            <w:pPr>
              <w:jc w:val="center"/>
              <w:rPr>
                <w:sz w:val="22"/>
                <w:szCs w:val="22"/>
              </w:rPr>
            </w:pPr>
            <w:r>
              <w:rPr>
                <w:b/>
                <w:sz w:val="22"/>
                <w:szCs w:val="22"/>
              </w:rPr>
              <w:t>DMC</w:t>
            </w:r>
          </w:p>
          <w:p w:rsidR="00DC2E2D" w:rsidRDefault="00D47355">
            <w:pPr>
              <w:jc w:val="center"/>
              <w:rPr>
                <w:sz w:val="22"/>
                <w:szCs w:val="22"/>
              </w:rPr>
            </w:pPr>
            <w:r>
              <w:rPr>
                <w:b/>
                <w:sz w:val="22"/>
                <w:szCs w:val="22"/>
              </w:rPr>
              <w:t>(cm)</w:t>
            </w:r>
          </w:p>
        </w:tc>
        <w:tc>
          <w:tcPr>
            <w:tcW w:w="1134" w:type="dxa"/>
          </w:tcPr>
          <w:p w:rsidR="00DC2E2D" w:rsidRDefault="00D47355">
            <w:pPr>
              <w:jc w:val="center"/>
              <w:rPr>
                <w:sz w:val="22"/>
                <w:szCs w:val="22"/>
              </w:rPr>
            </w:pPr>
            <w:r>
              <w:rPr>
                <w:b/>
                <w:sz w:val="22"/>
                <w:szCs w:val="22"/>
              </w:rPr>
              <w:t>Densidad</w:t>
            </w:r>
          </w:p>
          <w:p w:rsidR="00DC2E2D" w:rsidRDefault="00D47355">
            <w:pPr>
              <w:jc w:val="center"/>
              <w:rPr>
                <w:sz w:val="22"/>
                <w:szCs w:val="22"/>
              </w:rPr>
            </w:pPr>
            <w:r>
              <w:rPr>
                <w:b/>
                <w:sz w:val="22"/>
                <w:szCs w:val="22"/>
              </w:rPr>
              <w:t>(</w:t>
            </w:r>
            <w:proofErr w:type="spellStart"/>
            <w:r>
              <w:rPr>
                <w:b/>
                <w:sz w:val="22"/>
                <w:szCs w:val="22"/>
              </w:rPr>
              <w:t>árb</w:t>
            </w:r>
            <w:proofErr w:type="spellEnd"/>
            <w:r>
              <w:rPr>
                <w:b/>
                <w:sz w:val="22"/>
                <w:szCs w:val="22"/>
              </w:rPr>
              <w:t>/</w:t>
            </w:r>
            <w:proofErr w:type="spellStart"/>
            <w:r>
              <w:rPr>
                <w:b/>
                <w:sz w:val="22"/>
                <w:szCs w:val="22"/>
              </w:rPr>
              <w:t>ha</w:t>
            </w:r>
            <w:proofErr w:type="spellEnd"/>
            <w:r>
              <w:rPr>
                <w:b/>
                <w:sz w:val="22"/>
                <w:szCs w:val="22"/>
              </w:rPr>
              <w:t>)</w:t>
            </w:r>
          </w:p>
        </w:tc>
        <w:tc>
          <w:tcPr>
            <w:tcW w:w="1276" w:type="dxa"/>
          </w:tcPr>
          <w:p w:rsidR="00DC2E2D" w:rsidRDefault="00D47355">
            <w:pPr>
              <w:jc w:val="center"/>
              <w:rPr>
                <w:sz w:val="22"/>
                <w:szCs w:val="22"/>
              </w:rPr>
            </w:pPr>
            <w:r>
              <w:rPr>
                <w:b/>
                <w:sz w:val="22"/>
                <w:szCs w:val="22"/>
              </w:rPr>
              <w:t>Área basal</w:t>
            </w:r>
          </w:p>
          <w:p w:rsidR="00DC2E2D" w:rsidRDefault="00D47355">
            <w:pPr>
              <w:jc w:val="center"/>
              <w:rPr>
                <w:sz w:val="22"/>
                <w:szCs w:val="22"/>
              </w:rPr>
            </w:pPr>
            <w:r>
              <w:rPr>
                <w:b/>
                <w:sz w:val="22"/>
                <w:szCs w:val="22"/>
              </w:rPr>
              <w:t>(m</w:t>
            </w:r>
            <w:r>
              <w:rPr>
                <w:b/>
                <w:sz w:val="22"/>
                <w:szCs w:val="22"/>
                <w:vertAlign w:val="superscript"/>
              </w:rPr>
              <w:t>2</w:t>
            </w:r>
            <w:r>
              <w:rPr>
                <w:b/>
                <w:sz w:val="22"/>
                <w:szCs w:val="22"/>
              </w:rPr>
              <w:t>/</w:t>
            </w:r>
            <w:proofErr w:type="spellStart"/>
            <w:r>
              <w:rPr>
                <w:b/>
                <w:sz w:val="22"/>
                <w:szCs w:val="22"/>
              </w:rPr>
              <w:t>ha</w:t>
            </w:r>
            <w:proofErr w:type="spellEnd"/>
            <w:r>
              <w:rPr>
                <w:b/>
                <w:sz w:val="22"/>
                <w:szCs w:val="22"/>
              </w:rPr>
              <w:t>)</w:t>
            </w:r>
          </w:p>
        </w:tc>
        <w:tc>
          <w:tcPr>
            <w:tcW w:w="1253" w:type="dxa"/>
          </w:tcPr>
          <w:p w:rsidR="00DC2E2D" w:rsidRDefault="00D47355">
            <w:pPr>
              <w:jc w:val="center"/>
              <w:rPr>
                <w:sz w:val="22"/>
                <w:szCs w:val="22"/>
              </w:rPr>
            </w:pPr>
            <w:r>
              <w:rPr>
                <w:b/>
                <w:sz w:val="22"/>
                <w:szCs w:val="22"/>
              </w:rPr>
              <w:t>Apertura del dosel</w:t>
            </w:r>
          </w:p>
        </w:tc>
      </w:tr>
      <w:tr w:rsidR="00DC2E2D">
        <w:trPr>
          <w:cantSplit/>
          <w:trHeight w:val="563"/>
        </w:trPr>
        <w:tc>
          <w:tcPr>
            <w:tcW w:w="790" w:type="dxa"/>
          </w:tcPr>
          <w:p w:rsidR="00DC2E2D" w:rsidRDefault="00DC2E2D"/>
        </w:tc>
        <w:tc>
          <w:tcPr>
            <w:tcW w:w="698" w:type="dxa"/>
          </w:tcPr>
          <w:p w:rsidR="00DC2E2D" w:rsidRDefault="00DC2E2D"/>
        </w:tc>
        <w:tc>
          <w:tcPr>
            <w:tcW w:w="1559" w:type="dxa"/>
          </w:tcPr>
          <w:p w:rsidR="00DC2E2D" w:rsidRDefault="00DC2E2D"/>
        </w:tc>
        <w:tc>
          <w:tcPr>
            <w:tcW w:w="1276" w:type="dxa"/>
          </w:tcPr>
          <w:p w:rsidR="00DC2E2D" w:rsidRDefault="00DC2E2D"/>
        </w:tc>
        <w:tc>
          <w:tcPr>
            <w:tcW w:w="1276" w:type="dxa"/>
          </w:tcPr>
          <w:p w:rsidR="00DC2E2D" w:rsidRDefault="00DC2E2D"/>
        </w:tc>
        <w:tc>
          <w:tcPr>
            <w:tcW w:w="708" w:type="dxa"/>
          </w:tcPr>
          <w:p w:rsidR="00DC2E2D" w:rsidRDefault="00DC2E2D"/>
        </w:tc>
        <w:tc>
          <w:tcPr>
            <w:tcW w:w="1134" w:type="dxa"/>
          </w:tcPr>
          <w:p w:rsidR="00DC2E2D" w:rsidRDefault="00DC2E2D"/>
        </w:tc>
        <w:tc>
          <w:tcPr>
            <w:tcW w:w="1276" w:type="dxa"/>
          </w:tcPr>
          <w:p w:rsidR="00DC2E2D" w:rsidRDefault="00DC2E2D"/>
        </w:tc>
        <w:tc>
          <w:tcPr>
            <w:tcW w:w="1253" w:type="dxa"/>
          </w:tcPr>
          <w:p w:rsidR="00DC2E2D" w:rsidRDefault="00DC2E2D"/>
        </w:tc>
      </w:tr>
    </w:tbl>
    <w:p w:rsidR="00DC2E2D" w:rsidRDefault="00DC2E2D">
      <w:pPr>
        <w:pBdr>
          <w:top w:val="nil"/>
          <w:left w:val="nil"/>
          <w:bottom w:val="nil"/>
          <w:right w:val="nil"/>
          <w:between w:val="nil"/>
        </w:pBdr>
        <w:tabs>
          <w:tab w:val="center" w:pos="4252"/>
          <w:tab w:val="right" w:pos="8504"/>
        </w:tabs>
        <w:rPr>
          <w:color w:val="000000"/>
        </w:rPr>
      </w:pPr>
    </w:p>
    <w:p w:rsidR="00DC2E2D" w:rsidRDefault="00D47355">
      <w:proofErr w:type="spellStart"/>
      <w:r>
        <w:t>Obs</w:t>
      </w:r>
      <w:proofErr w:type="spellEnd"/>
      <w:r>
        <w:t>: .....................................................................................................................................................</w:t>
      </w:r>
    </w:p>
    <w:p w:rsidR="00DC2E2D" w:rsidRDefault="00D47355">
      <w:r>
        <w:t>.............................................................................................................................................................</w:t>
      </w:r>
    </w:p>
    <w:p w:rsidR="00DC2E2D" w:rsidRDefault="00D47355">
      <w:r>
        <w:t>..................................................................................................</w:t>
      </w:r>
      <w:r>
        <w:t>...........................................................</w:t>
      </w:r>
    </w:p>
    <w:p w:rsidR="00DC2E2D" w:rsidRDefault="00D47355">
      <w:r>
        <w:t>.............................................................................................................................................................</w:t>
      </w:r>
    </w:p>
    <w:p w:rsidR="00DC2E2D" w:rsidRDefault="00DC2E2D">
      <w:bookmarkStart w:id="1" w:name="30j0zll" w:colFirst="0" w:colLast="0"/>
      <w:bookmarkEnd w:id="1"/>
    </w:p>
    <w:p w:rsidR="00DC2E2D" w:rsidRDefault="00DC2E2D">
      <w:pPr>
        <w:keepNext/>
        <w:pBdr>
          <w:top w:val="nil"/>
          <w:left w:val="nil"/>
          <w:bottom w:val="nil"/>
          <w:right w:val="nil"/>
          <w:between w:val="nil"/>
        </w:pBdr>
        <w:rPr>
          <w:b/>
          <w:color w:val="000000"/>
        </w:rPr>
      </w:pPr>
    </w:p>
    <w:p w:rsidR="00DC2E2D" w:rsidRDefault="00DC2E2D">
      <w:pPr>
        <w:keepNext/>
        <w:pBdr>
          <w:top w:val="nil"/>
          <w:left w:val="nil"/>
          <w:bottom w:val="nil"/>
          <w:right w:val="nil"/>
          <w:between w:val="nil"/>
        </w:pBdr>
        <w:rPr>
          <w:b/>
          <w:color w:val="000000"/>
        </w:rPr>
      </w:pPr>
    </w:p>
    <w:p w:rsidR="00DC2E2D" w:rsidRDefault="00D47355">
      <w:pPr>
        <w:keepNext/>
        <w:pBdr>
          <w:top w:val="nil"/>
          <w:left w:val="nil"/>
          <w:bottom w:val="nil"/>
          <w:right w:val="nil"/>
          <w:between w:val="nil"/>
        </w:pBdr>
        <w:rPr>
          <w:b/>
          <w:color w:val="000000"/>
        </w:rPr>
      </w:pPr>
      <w:r>
        <w:rPr>
          <w:b/>
          <w:color w:val="000000"/>
        </w:rPr>
        <w:t>III.- CARACTERÍSTICAS DE LAS INTERV</w:t>
      </w:r>
      <w:r>
        <w:rPr>
          <w:b/>
          <w:color w:val="000000"/>
        </w:rPr>
        <w:t xml:space="preserve">ENCIONES </w:t>
      </w:r>
    </w:p>
    <w:p w:rsidR="00DC2E2D" w:rsidRDefault="00DC2E2D"/>
    <w:p w:rsidR="00DC2E2D" w:rsidRDefault="00D47355">
      <w:pPr>
        <w:tabs>
          <w:tab w:val="left" w:pos="0"/>
          <w:tab w:val="left" w:pos="360"/>
        </w:tabs>
      </w:pPr>
      <w:r>
        <w:rPr>
          <w:b/>
        </w:rPr>
        <w:t xml:space="preserve">a) Actividades silvícolas de corta para </w:t>
      </w:r>
      <w:proofErr w:type="spellStart"/>
      <w:r>
        <w:rPr>
          <w:b/>
        </w:rPr>
        <w:t>latizales</w:t>
      </w:r>
      <w:proofErr w:type="spellEnd"/>
      <w:r>
        <w:rPr>
          <w:b/>
        </w:rPr>
        <w:t xml:space="preserve"> y fustales</w:t>
      </w:r>
      <w:r>
        <w:t xml:space="preserve"> (protección, selectiva, raleo, recuperación, </w:t>
      </w:r>
      <w:proofErr w:type="spellStart"/>
      <w:r>
        <w:t>etc</w:t>
      </w:r>
      <w:proofErr w:type="spellEnd"/>
      <w:r>
        <w:t>).</w:t>
      </w:r>
    </w:p>
    <w:p w:rsidR="00DC2E2D" w:rsidRDefault="00DC2E2D">
      <w:pPr>
        <w:ind w:left="180"/>
      </w:pPr>
    </w:p>
    <w:p w:rsidR="00DC2E2D" w:rsidRDefault="00D47355">
      <w:r>
        <w:rPr>
          <w:b/>
        </w:rPr>
        <w:t>Cuadro N° 2</w:t>
      </w:r>
      <w:bookmarkStart w:id="2" w:name="1fob9te" w:colFirst="0" w:colLast="0"/>
      <w:bookmarkEnd w:id="2"/>
      <w:r>
        <w:t xml:space="preserve"> (Ver pauta para completar)</w:t>
      </w:r>
    </w:p>
    <w:tbl>
      <w:tblPr>
        <w:tblStyle w:val="a3"/>
        <w:tblW w:w="997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698"/>
        <w:gridCol w:w="709"/>
        <w:gridCol w:w="2268"/>
        <w:gridCol w:w="850"/>
        <w:gridCol w:w="567"/>
        <w:gridCol w:w="851"/>
        <w:gridCol w:w="567"/>
        <w:gridCol w:w="1417"/>
        <w:gridCol w:w="1253"/>
      </w:tblGrid>
      <w:tr w:rsidR="00DC2E2D">
        <w:trPr>
          <w:cantSplit/>
          <w:trHeight w:val="146"/>
        </w:trPr>
        <w:tc>
          <w:tcPr>
            <w:tcW w:w="790" w:type="dxa"/>
            <w:vMerge w:val="restart"/>
          </w:tcPr>
          <w:p w:rsidR="00DC2E2D" w:rsidRDefault="00DC2E2D">
            <w:pPr>
              <w:jc w:val="center"/>
              <w:rPr>
                <w:sz w:val="22"/>
                <w:szCs w:val="22"/>
              </w:rPr>
            </w:pPr>
          </w:p>
          <w:p w:rsidR="00DC2E2D" w:rsidRDefault="00D47355">
            <w:pPr>
              <w:jc w:val="center"/>
              <w:rPr>
                <w:sz w:val="22"/>
                <w:szCs w:val="22"/>
              </w:rPr>
            </w:pPr>
            <w:r>
              <w:rPr>
                <w:b/>
                <w:sz w:val="22"/>
                <w:szCs w:val="22"/>
              </w:rPr>
              <w:t>Sector N°</w:t>
            </w:r>
          </w:p>
        </w:tc>
        <w:tc>
          <w:tcPr>
            <w:tcW w:w="698" w:type="dxa"/>
            <w:vMerge w:val="restart"/>
          </w:tcPr>
          <w:p w:rsidR="00DC2E2D" w:rsidRDefault="00DC2E2D">
            <w:pPr>
              <w:jc w:val="center"/>
              <w:rPr>
                <w:sz w:val="22"/>
                <w:szCs w:val="22"/>
              </w:rPr>
            </w:pPr>
          </w:p>
          <w:p w:rsidR="00DC2E2D" w:rsidRDefault="00D47355">
            <w:pPr>
              <w:jc w:val="center"/>
              <w:rPr>
                <w:sz w:val="22"/>
                <w:szCs w:val="22"/>
              </w:rPr>
            </w:pPr>
            <w:proofErr w:type="spellStart"/>
            <w:r>
              <w:rPr>
                <w:b/>
                <w:sz w:val="22"/>
                <w:szCs w:val="22"/>
              </w:rPr>
              <w:t>Sup</w:t>
            </w:r>
            <w:proofErr w:type="spellEnd"/>
            <w:r>
              <w:rPr>
                <w:b/>
                <w:sz w:val="22"/>
                <w:szCs w:val="22"/>
              </w:rPr>
              <w:t>. (ha)</w:t>
            </w:r>
          </w:p>
        </w:tc>
        <w:tc>
          <w:tcPr>
            <w:tcW w:w="709" w:type="dxa"/>
            <w:vMerge w:val="restart"/>
          </w:tcPr>
          <w:p w:rsidR="00DC2E2D" w:rsidRDefault="00DC2E2D">
            <w:pPr>
              <w:jc w:val="center"/>
              <w:rPr>
                <w:sz w:val="22"/>
                <w:szCs w:val="22"/>
              </w:rPr>
            </w:pPr>
          </w:p>
          <w:p w:rsidR="00DC2E2D" w:rsidRDefault="00D47355">
            <w:pPr>
              <w:jc w:val="center"/>
              <w:rPr>
                <w:sz w:val="22"/>
                <w:szCs w:val="22"/>
              </w:rPr>
            </w:pPr>
            <w:r>
              <w:rPr>
                <w:b/>
                <w:sz w:val="22"/>
                <w:szCs w:val="22"/>
              </w:rPr>
              <w:t>Año</w:t>
            </w:r>
          </w:p>
        </w:tc>
        <w:tc>
          <w:tcPr>
            <w:tcW w:w="2268" w:type="dxa"/>
            <w:vMerge w:val="restart"/>
          </w:tcPr>
          <w:p w:rsidR="00DC2E2D" w:rsidRDefault="00DC2E2D">
            <w:pPr>
              <w:jc w:val="center"/>
              <w:rPr>
                <w:sz w:val="22"/>
                <w:szCs w:val="22"/>
              </w:rPr>
            </w:pPr>
          </w:p>
          <w:p w:rsidR="00DC2E2D" w:rsidRDefault="00D47355">
            <w:pPr>
              <w:jc w:val="center"/>
              <w:rPr>
                <w:sz w:val="22"/>
                <w:szCs w:val="22"/>
              </w:rPr>
            </w:pPr>
            <w:r>
              <w:rPr>
                <w:b/>
                <w:sz w:val="22"/>
                <w:szCs w:val="22"/>
              </w:rPr>
              <w:t>Tipo de corta</w:t>
            </w:r>
          </w:p>
          <w:p w:rsidR="00DC2E2D" w:rsidRDefault="00DC2E2D">
            <w:pPr>
              <w:jc w:val="center"/>
              <w:rPr>
                <w:sz w:val="22"/>
                <w:szCs w:val="22"/>
              </w:rPr>
            </w:pPr>
          </w:p>
        </w:tc>
        <w:tc>
          <w:tcPr>
            <w:tcW w:w="2835" w:type="dxa"/>
            <w:gridSpan w:val="4"/>
          </w:tcPr>
          <w:p w:rsidR="00DC2E2D" w:rsidRDefault="00D47355">
            <w:pPr>
              <w:jc w:val="center"/>
              <w:rPr>
                <w:sz w:val="22"/>
                <w:szCs w:val="22"/>
              </w:rPr>
            </w:pPr>
            <w:r>
              <w:rPr>
                <w:b/>
                <w:sz w:val="22"/>
                <w:szCs w:val="22"/>
              </w:rPr>
              <w:t xml:space="preserve">Intensidad intervención </w:t>
            </w:r>
          </w:p>
        </w:tc>
        <w:tc>
          <w:tcPr>
            <w:tcW w:w="1417" w:type="dxa"/>
            <w:vMerge w:val="restart"/>
          </w:tcPr>
          <w:p w:rsidR="00DC2E2D" w:rsidRDefault="00D47355">
            <w:pPr>
              <w:jc w:val="center"/>
              <w:rPr>
                <w:sz w:val="22"/>
                <w:szCs w:val="22"/>
              </w:rPr>
            </w:pPr>
            <w:r>
              <w:rPr>
                <w:b/>
                <w:sz w:val="22"/>
                <w:szCs w:val="22"/>
              </w:rPr>
              <w:t>Vol. aprox. a extraer</w:t>
            </w:r>
          </w:p>
          <w:p w:rsidR="00DC2E2D" w:rsidRDefault="00D47355">
            <w:pPr>
              <w:jc w:val="center"/>
              <w:rPr>
                <w:sz w:val="22"/>
                <w:szCs w:val="22"/>
              </w:rPr>
            </w:pPr>
            <w:r>
              <w:rPr>
                <w:b/>
              </w:rPr>
              <w:t>(m</w:t>
            </w:r>
            <w:r>
              <w:rPr>
                <w:b/>
                <w:vertAlign w:val="superscript"/>
              </w:rPr>
              <w:t>3</w:t>
            </w:r>
            <w:r>
              <w:rPr>
                <w:b/>
              </w:rPr>
              <w:t>/</w:t>
            </w:r>
            <w:proofErr w:type="spellStart"/>
            <w:r>
              <w:rPr>
                <w:b/>
              </w:rPr>
              <w:t>ha</w:t>
            </w:r>
            <w:proofErr w:type="spellEnd"/>
            <w:r>
              <w:rPr>
                <w:b/>
              </w:rPr>
              <w:t>)</w:t>
            </w:r>
          </w:p>
        </w:tc>
        <w:tc>
          <w:tcPr>
            <w:tcW w:w="1253" w:type="dxa"/>
            <w:vMerge w:val="restart"/>
          </w:tcPr>
          <w:p w:rsidR="00DC2E2D" w:rsidRDefault="00D47355">
            <w:pPr>
              <w:jc w:val="center"/>
              <w:rPr>
                <w:sz w:val="22"/>
                <w:szCs w:val="22"/>
              </w:rPr>
            </w:pPr>
            <w:r>
              <w:rPr>
                <w:b/>
                <w:sz w:val="22"/>
                <w:szCs w:val="22"/>
              </w:rPr>
              <w:t xml:space="preserve">Apertura del dosel residual </w:t>
            </w:r>
          </w:p>
        </w:tc>
      </w:tr>
      <w:tr w:rsidR="00DC2E2D">
        <w:trPr>
          <w:cantSplit/>
          <w:trHeight w:val="195"/>
        </w:trPr>
        <w:tc>
          <w:tcPr>
            <w:tcW w:w="790" w:type="dxa"/>
            <w:vMerge/>
          </w:tcPr>
          <w:p w:rsidR="00DC2E2D" w:rsidRDefault="00DC2E2D">
            <w:pPr>
              <w:widowControl w:val="0"/>
              <w:pBdr>
                <w:top w:val="nil"/>
                <w:left w:val="nil"/>
                <w:bottom w:val="nil"/>
                <w:right w:val="nil"/>
                <w:between w:val="nil"/>
              </w:pBdr>
              <w:spacing w:line="276" w:lineRule="auto"/>
              <w:rPr>
                <w:sz w:val="22"/>
                <w:szCs w:val="22"/>
              </w:rPr>
            </w:pPr>
          </w:p>
        </w:tc>
        <w:tc>
          <w:tcPr>
            <w:tcW w:w="698" w:type="dxa"/>
            <w:vMerge/>
          </w:tcPr>
          <w:p w:rsidR="00DC2E2D" w:rsidRDefault="00DC2E2D">
            <w:pPr>
              <w:widowControl w:val="0"/>
              <w:pBdr>
                <w:top w:val="nil"/>
                <w:left w:val="nil"/>
                <w:bottom w:val="nil"/>
                <w:right w:val="nil"/>
                <w:between w:val="nil"/>
              </w:pBdr>
              <w:spacing w:line="276" w:lineRule="auto"/>
              <w:rPr>
                <w:sz w:val="22"/>
                <w:szCs w:val="22"/>
              </w:rPr>
            </w:pPr>
          </w:p>
        </w:tc>
        <w:tc>
          <w:tcPr>
            <w:tcW w:w="709" w:type="dxa"/>
            <w:vMerge/>
          </w:tcPr>
          <w:p w:rsidR="00DC2E2D" w:rsidRDefault="00DC2E2D">
            <w:pPr>
              <w:widowControl w:val="0"/>
              <w:pBdr>
                <w:top w:val="nil"/>
                <w:left w:val="nil"/>
                <w:bottom w:val="nil"/>
                <w:right w:val="nil"/>
                <w:between w:val="nil"/>
              </w:pBdr>
              <w:spacing w:line="276" w:lineRule="auto"/>
              <w:rPr>
                <w:sz w:val="22"/>
                <w:szCs w:val="22"/>
              </w:rPr>
            </w:pPr>
          </w:p>
        </w:tc>
        <w:tc>
          <w:tcPr>
            <w:tcW w:w="2268" w:type="dxa"/>
            <w:vMerge/>
          </w:tcPr>
          <w:p w:rsidR="00DC2E2D" w:rsidRDefault="00DC2E2D">
            <w:pPr>
              <w:widowControl w:val="0"/>
              <w:pBdr>
                <w:top w:val="nil"/>
                <w:left w:val="nil"/>
                <w:bottom w:val="nil"/>
                <w:right w:val="nil"/>
                <w:between w:val="nil"/>
              </w:pBdr>
              <w:spacing w:line="276" w:lineRule="auto"/>
              <w:rPr>
                <w:sz w:val="22"/>
                <w:szCs w:val="22"/>
              </w:rPr>
            </w:pPr>
          </w:p>
        </w:tc>
        <w:tc>
          <w:tcPr>
            <w:tcW w:w="1417" w:type="dxa"/>
            <w:gridSpan w:val="2"/>
          </w:tcPr>
          <w:p w:rsidR="00DC2E2D" w:rsidRDefault="00D47355">
            <w:pPr>
              <w:jc w:val="center"/>
              <w:rPr>
                <w:sz w:val="22"/>
                <w:szCs w:val="22"/>
              </w:rPr>
            </w:pPr>
            <w:r>
              <w:rPr>
                <w:b/>
                <w:sz w:val="22"/>
                <w:szCs w:val="22"/>
              </w:rPr>
              <w:t>Densidad</w:t>
            </w:r>
          </w:p>
        </w:tc>
        <w:tc>
          <w:tcPr>
            <w:tcW w:w="1418" w:type="dxa"/>
            <w:gridSpan w:val="2"/>
          </w:tcPr>
          <w:p w:rsidR="00DC2E2D" w:rsidRDefault="00D47355">
            <w:pPr>
              <w:jc w:val="center"/>
              <w:rPr>
                <w:sz w:val="22"/>
                <w:szCs w:val="22"/>
              </w:rPr>
            </w:pPr>
            <w:r>
              <w:rPr>
                <w:b/>
                <w:sz w:val="22"/>
                <w:szCs w:val="22"/>
              </w:rPr>
              <w:t>Área basal</w:t>
            </w:r>
          </w:p>
        </w:tc>
        <w:tc>
          <w:tcPr>
            <w:tcW w:w="1417" w:type="dxa"/>
            <w:vMerge/>
          </w:tcPr>
          <w:p w:rsidR="00DC2E2D" w:rsidRDefault="00DC2E2D">
            <w:pPr>
              <w:widowControl w:val="0"/>
              <w:pBdr>
                <w:top w:val="nil"/>
                <w:left w:val="nil"/>
                <w:bottom w:val="nil"/>
                <w:right w:val="nil"/>
                <w:between w:val="nil"/>
              </w:pBdr>
              <w:spacing w:line="276" w:lineRule="auto"/>
              <w:rPr>
                <w:sz w:val="22"/>
                <w:szCs w:val="22"/>
              </w:rPr>
            </w:pPr>
          </w:p>
        </w:tc>
        <w:tc>
          <w:tcPr>
            <w:tcW w:w="1253" w:type="dxa"/>
            <w:vMerge/>
          </w:tcPr>
          <w:p w:rsidR="00DC2E2D" w:rsidRDefault="00DC2E2D">
            <w:pPr>
              <w:widowControl w:val="0"/>
              <w:pBdr>
                <w:top w:val="nil"/>
                <w:left w:val="nil"/>
                <w:bottom w:val="nil"/>
                <w:right w:val="nil"/>
                <w:between w:val="nil"/>
              </w:pBdr>
              <w:spacing w:line="276" w:lineRule="auto"/>
              <w:rPr>
                <w:sz w:val="22"/>
                <w:szCs w:val="22"/>
              </w:rPr>
            </w:pPr>
          </w:p>
        </w:tc>
      </w:tr>
      <w:tr w:rsidR="00DC2E2D">
        <w:trPr>
          <w:cantSplit/>
        </w:trPr>
        <w:tc>
          <w:tcPr>
            <w:tcW w:w="790" w:type="dxa"/>
            <w:vMerge/>
          </w:tcPr>
          <w:p w:rsidR="00DC2E2D" w:rsidRDefault="00DC2E2D">
            <w:pPr>
              <w:widowControl w:val="0"/>
              <w:pBdr>
                <w:top w:val="nil"/>
                <w:left w:val="nil"/>
                <w:bottom w:val="nil"/>
                <w:right w:val="nil"/>
                <w:between w:val="nil"/>
              </w:pBdr>
              <w:spacing w:line="276" w:lineRule="auto"/>
              <w:rPr>
                <w:sz w:val="22"/>
                <w:szCs w:val="22"/>
              </w:rPr>
            </w:pPr>
          </w:p>
        </w:tc>
        <w:tc>
          <w:tcPr>
            <w:tcW w:w="698" w:type="dxa"/>
            <w:vMerge/>
          </w:tcPr>
          <w:p w:rsidR="00DC2E2D" w:rsidRDefault="00DC2E2D">
            <w:pPr>
              <w:widowControl w:val="0"/>
              <w:pBdr>
                <w:top w:val="nil"/>
                <w:left w:val="nil"/>
                <w:bottom w:val="nil"/>
                <w:right w:val="nil"/>
                <w:between w:val="nil"/>
              </w:pBdr>
              <w:spacing w:line="276" w:lineRule="auto"/>
              <w:rPr>
                <w:sz w:val="22"/>
                <w:szCs w:val="22"/>
              </w:rPr>
            </w:pPr>
          </w:p>
        </w:tc>
        <w:tc>
          <w:tcPr>
            <w:tcW w:w="709" w:type="dxa"/>
            <w:vMerge/>
          </w:tcPr>
          <w:p w:rsidR="00DC2E2D" w:rsidRDefault="00DC2E2D">
            <w:pPr>
              <w:widowControl w:val="0"/>
              <w:pBdr>
                <w:top w:val="nil"/>
                <w:left w:val="nil"/>
                <w:bottom w:val="nil"/>
                <w:right w:val="nil"/>
                <w:between w:val="nil"/>
              </w:pBdr>
              <w:spacing w:line="276" w:lineRule="auto"/>
              <w:rPr>
                <w:sz w:val="22"/>
                <w:szCs w:val="22"/>
              </w:rPr>
            </w:pPr>
          </w:p>
        </w:tc>
        <w:tc>
          <w:tcPr>
            <w:tcW w:w="2268" w:type="dxa"/>
            <w:vMerge/>
          </w:tcPr>
          <w:p w:rsidR="00DC2E2D" w:rsidRDefault="00DC2E2D">
            <w:pPr>
              <w:widowControl w:val="0"/>
              <w:pBdr>
                <w:top w:val="nil"/>
                <w:left w:val="nil"/>
                <w:bottom w:val="nil"/>
                <w:right w:val="nil"/>
                <w:between w:val="nil"/>
              </w:pBdr>
              <w:spacing w:line="276" w:lineRule="auto"/>
              <w:rPr>
                <w:sz w:val="22"/>
                <w:szCs w:val="22"/>
              </w:rPr>
            </w:pPr>
          </w:p>
        </w:tc>
        <w:tc>
          <w:tcPr>
            <w:tcW w:w="850" w:type="dxa"/>
          </w:tcPr>
          <w:p w:rsidR="00DC2E2D" w:rsidRDefault="00D47355">
            <w:r>
              <w:rPr>
                <w:b/>
              </w:rPr>
              <w:t xml:space="preserve"> N°/ha</w:t>
            </w:r>
          </w:p>
        </w:tc>
        <w:tc>
          <w:tcPr>
            <w:tcW w:w="567" w:type="dxa"/>
          </w:tcPr>
          <w:p w:rsidR="00DC2E2D" w:rsidRDefault="00D47355">
            <w:r>
              <w:rPr>
                <w:b/>
              </w:rPr>
              <w:t>(%)</w:t>
            </w:r>
          </w:p>
        </w:tc>
        <w:tc>
          <w:tcPr>
            <w:tcW w:w="851" w:type="dxa"/>
          </w:tcPr>
          <w:p w:rsidR="00DC2E2D" w:rsidRDefault="00D47355">
            <w:r>
              <w:rPr>
                <w:b/>
              </w:rPr>
              <w:t>m</w:t>
            </w:r>
            <w:r>
              <w:rPr>
                <w:b/>
                <w:vertAlign w:val="superscript"/>
              </w:rPr>
              <w:t>2</w:t>
            </w:r>
            <w:r>
              <w:rPr>
                <w:b/>
              </w:rPr>
              <w:t>/ha</w:t>
            </w:r>
          </w:p>
        </w:tc>
        <w:tc>
          <w:tcPr>
            <w:tcW w:w="567" w:type="dxa"/>
          </w:tcPr>
          <w:p w:rsidR="00DC2E2D" w:rsidRDefault="00D47355">
            <w:r>
              <w:rPr>
                <w:b/>
              </w:rPr>
              <w:t>(%)</w:t>
            </w:r>
          </w:p>
        </w:tc>
        <w:tc>
          <w:tcPr>
            <w:tcW w:w="1417" w:type="dxa"/>
            <w:vMerge/>
          </w:tcPr>
          <w:p w:rsidR="00DC2E2D" w:rsidRDefault="00DC2E2D">
            <w:pPr>
              <w:widowControl w:val="0"/>
              <w:pBdr>
                <w:top w:val="nil"/>
                <w:left w:val="nil"/>
                <w:bottom w:val="nil"/>
                <w:right w:val="nil"/>
                <w:between w:val="nil"/>
              </w:pBdr>
              <w:spacing w:line="276" w:lineRule="auto"/>
            </w:pPr>
          </w:p>
        </w:tc>
        <w:tc>
          <w:tcPr>
            <w:tcW w:w="1253" w:type="dxa"/>
            <w:vMerge/>
          </w:tcPr>
          <w:p w:rsidR="00DC2E2D" w:rsidRDefault="00DC2E2D">
            <w:pPr>
              <w:widowControl w:val="0"/>
              <w:pBdr>
                <w:top w:val="nil"/>
                <w:left w:val="nil"/>
                <w:bottom w:val="nil"/>
                <w:right w:val="nil"/>
                <w:between w:val="nil"/>
              </w:pBdr>
              <w:spacing w:line="276" w:lineRule="auto"/>
            </w:pPr>
          </w:p>
        </w:tc>
      </w:tr>
      <w:tr w:rsidR="00DC2E2D">
        <w:tc>
          <w:tcPr>
            <w:tcW w:w="790" w:type="dxa"/>
          </w:tcPr>
          <w:p w:rsidR="00DC2E2D" w:rsidRDefault="00DC2E2D"/>
        </w:tc>
        <w:tc>
          <w:tcPr>
            <w:tcW w:w="698" w:type="dxa"/>
          </w:tcPr>
          <w:p w:rsidR="00DC2E2D" w:rsidRDefault="00DC2E2D"/>
        </w:tc>
        <w:tc>
          <w:tcPr>
            <w:tcW w:w="709" w:type="dxa"/>
          </w:tcPr>
          <w:p w:rsidR="00DC2E2D" w:rsidRDefault="00DC2E2D"/>
        </w:tc>
        <w:tc>
          <w:tcPr>
            <w:tcW w:w="2268" w:type="dxa"/>
          </w:tcPr>
          <w:p w:rsidR="00DC2E2D" w:rsidRDefault="00DC2E2D"/>
        </w:tc>
        <w:tc>
          <w:tcPr>
            <w:tcW w:w="850" w:type="dxa"/>
          </w:tcPr>
          <w:p w:rsidR="00DC2E2D" w:rsidRDefault="00DC2E2D"/>
        </w:tc>
        <w:tc>
          <w:tcPr>
            <w:tcW w:w="567" w:type="dxa"/>
          </w:tcPr>
          <w:p w:rsidR="00DC2E2D" w:rsidRDefault="00DC2E2D"/>
        </w:tc>
        <w:tc>
          <w:tcPr>
            <w:tcW w:w="851" w:type="dxa"/>
          </w:tcPr>
          <w:p w:rsidR="00DC2E2D" w:rsidRDefault="00DC2E2D"/>
        </w:tc>
        <w:tc>
          <w:tcPr>
            <w:tcW w:w="567" w:type="dxa"/>
          </w:tcPr>
          <w:p w:rsidR="00DC2E2D" w:rsidRDefault="00DC2E2D"/>
        </w:tc>
        <w:tc>
          <w:tcPr>
            <w:tcW w:w="1417" w:type="dxa"/>
          </w:tcPr>
          <w:p w:rsidR="00DC2E2D" w:rsidRDefault="00DC2E2D"/>
        </w:tc>
        <w:tc>
          <w:tcPr>
            <w:tcW w:w="1253" w:type="dxa"/>
          </w:tcPr>
          <w:p w:rsidR="00DC2E2D" w:rsidRDefault="00DC2E2D"/>
        </w:tc>
      </w:tr>
      <w:tr w:rsidR="00DC2E2D">
        <w:trPr>
          <w:trHeight w:val="259"/>
        </w:trPr>
        <w:tc>
          <w:tcPr>
            <w:tcW w:w="790" w:type="dxa"/>
            <w:tcBorders>
              <w:bottom w:val="single" w:sz="4" w:space="0" w:color="000000"/>
            </w:tcBorders>
          </w:tcPr>
          <w:p w:rsidR="00DC2E2D" w:rsidRDefault="00DC2E2D"/>
        </w:tc>
        <w:tc>
          <w:tcPr>
            <w:tcW w:w="698" w:type="dxa"/>
            <w:tcBorders>
              <w:bottom w:val="single" w:sz="4" w:space="0" w:color="000000"/>
            </w:tcBorders>
          </w:tcPr>
          <w:p w:rsidR="00DC2E2D" w:rsidRDefault="00DC2E2D"/>
        </w:tc>
        <w:tc>
          <w:tcPr>
            <w:tcW w:w="709" w:type="dxa"/>
            <w:tcBorders>
              <w:bottom w:val="single" w:sz="4" w:space="0" w:color="000000"/>
            </w:tcBorders>
          </w:tcPr>
          <w:p w:rsidR="00DC2E2D" w:rsidRDefault="00DC2E2D"/>
        </w:tc>
        <w:tc>
          <w:tcPr>
            <w:tcW w:w="2268" w:type="dxa"/>
            <w:tcBorders>
              <w:bottom w:val="single" w:sz="4" w:space="0" w:color="000000"/>
            </w:tcBorders>
          </w:tcPr>
          <w:p w:rsidR="00DC2E2D" w:rsidRDefault="00DC2E2D"/>
        </w:tc>
        <w:tc>
          <w:tcPr>
            <w:tcW w:w="850" w:type="dxa"/>
            <w:tcBorders>
              <w:bottom w:val="single" w:sz="4" w:space="0" w:color="000000"/>
            </w:tcBorders>
          </w:tcPr>
          <w:p w:rsidR="00DC2E2D" w:rsidRDefault="00DC2E2D"/>
        </w:tc>
        <w:tc>
          <w:tcPr>
            <w:tcW w:w="567" w:type="dxa"/>
            <w:tcBorders>
              <w:bottom w:val="single" w:sz="4" w:space="0" w:color="000000"/>
            </w:tcBorders>
          </w:tcPr>
          <w:p w:rsidR="00DC2E2D" w:rsidRDefault="00DC2E2D"/>
        </w:tc>
        <w:tc>
          <w:tcPr>
            <w:tcW w:w="851" w:type="dxa"/>
            <w:tcBorders>
              <w:bottom w:val="single" w:sz="4" w:space="0" w:color="000000"/>
            </w:tcBorders>
          </w:tcPr>
          <w:p w:rsidR="00DC2E2D" w:rsidRDefault="00DC2E2D"/>
        </w:tc>
        <w:tc>
          <w:tcPr>
            <w:tcW w:w="567" w:type="dxa"/>
            <w:tcBorders>
              <w:bottom w:val="single" w:sz="4" w:space="0" w:color="000000"/>
            </w:tcBorders>
          </w:tcPr>
          <w:p w:rsidR="00DC2E2D" w:rsidRDefault="00DC2E2D"/>
        </w:tc>
        <w:tc>
          <w:tcPr>
            <w:tcW w:w="1417" w:type="dxa"/>
            <w:tcBorders>
              <w:bottom w:val="single" w:sz="4" w:space="0" w:color="000000"/>
            </w:tcBorders>
          </w:tcPr>
          <w:p w:rsidR="00DC2E2D" w:rsidRDefault="00DC2E2D"/>
        </w:tc>
        <w:tc>
          <w:tcPr>
            <w:tcW w:w="1253" w:type="dxa"/>
            <w:tcBorders>
              <w:bottom w:val="single" w:sz="4" w:space="0" w:color="000000"/>
            </w:tcBorders>
          </w:tcPr>
          <w:p w:rsidR="00DC2E2D" w:rsidRDefault="00DC2E2D"/>
        </w:tc>
      </w:tr>
      <w:tr w:rsidR="00DC2E2D">
        <w:trPr>
          <w:trHeight w:val="121"/>
        </w:trPr>
        <w:tc>
          <w:tcPr>
            <w:tcW w:w="790" w:type="dxa"/>
          </w:tcPr>
          <w:p w:rsidR="00DC2E2D" w:rsidRDefault="00DC2E2D"/>
        </w:tc>
        <w:tc>
          <w:tcPr>
            <w:tcW w:w="698" w:type="dxa"/>
          </w:tcPr>
          <w:p w:rsidR="00DC2E2D" w:rsidRDefault="00DC2E2D"/>
        </w:tc>
        <w:tc>
          <w:tcPr>
            <w:tcW w:w="709" w:type="dxa"/>
          </w:tcPr>
          <w:p w:rsidR="00DC2E2D" w:rsidRDefault="00DC2E2D"/>
        </w:tc>
        <w:tc>
          <w:tcPr>
            <w:tcW w:w="2268" w:type="dxa"/>
          </w:tcPr>
          <w:p w:rsidR="00DC2E2D" w:rsidRDefault="00DC2E2D"/>
        </w:tc>
        <w:tc>
          <w:tcPr>
            <w:tcW w:w="850" w:type="dxa"/>
          </w:tcPr>
          <w:p w:rsidR="00DC2E2D" w:rsidRDefault="00DC2E2D"/>
        </w:tc>
        <w:tc>
          <w:tcPr>
            <w:tcW w:w="567" w:type="dxa"/>
          </w:tcPr>
          <w:p w:rsidR="00DC2E2D" w:rsidRDefault="00DC2E2D"/>
        </w:tc>
        <w:tc>
          <w:tcPr>
            <w:tcW w:w="851" w:type="dxa"/>
          </w:tcPr>
          <w:p w:rsidR="00DC2E2D" w:rsidRDefault="00DC2E2D"/>
        </w:tc>
        <w:tc>
          <w:tcPr>
            <w:tcW w:w="567" w:type="dxa"/>
          </w:tcPr>
          <w:p w:rsidR="00DC2E2D" w:rsidRDefault="00DC2E2D"/>
        </w:tc>
        <w:tc>
          <w:tcPr>
            <w:tcW w:w="1417" w:type="dxa"/>
          </w:tcPr>
          <w:p w:rsidR="00DC2E2D" w:rsidRDefault="00DC2E2D">
            <w:pPr>
              <w:pBdr>
                <w:top w:val="nil"/>
                <w:left w:val="nil"/>
                <w:bottom w:val="nil"/>
                <w:right w:val="nil"/>
                <w:between w:val="nil"/>
              </w:pBdr>
              <w:tabs>
                <w:tab w:val="center" w:pos="4252"/>
                <w:tab w:val="right" w:pos="8504"/>
              </w:tabs>
              <w:rPr>
                <w:color w:val="000000"/>
              </w:rPr>
            </w:pPr>
          </w:p>
        </w:tc>
        <w:tc>
          <w:tcPr>
            <w:tcW w:w="1253" w:type="dxa"/>
          </w:tcPr>
          <w:p w:rsidR="00DC2E2D" w:rsidRDefault="00DC2E2D">
            <w:pPr>
              <w:pBdr>
                <w:top w:val="nil"/>
                <w:left w:val="nil"/>
                <w:bottom w:val="nil"/>
                <w:right w:val="nil"/>
                <w:between w:val="nil"/>
              </w:pBdr>
              <w:tabs>
                <w:tab w:val="center" w:pos="4252"/>
                <w:tab w:val="right" w:pos="8504"/>
              </w:tabs>
              <w:rPr>
                <w:color w:val="000000"/>
              </w:rPr>
            </w:pPr>
          </w:p>
        </w:tc>
      </w:tr>
    </w:tbl>
    <w:p w:rsidR="00DC2E2D" w:rsidRDefault="00DC2E2D"/>
    <w:p w:rsidR="00DC2E2D" w:rsidRDefault="00D47355">
      <w:proofErr w:type="spellStart"/>
      <w:r>
        <w:t>Obs</w:t>
      </w:r>
      <w:proofErr w:type="spellEnd"/>
      <w:r>
        <w:t>: .....................................................................................................................................................</w:t>
      </w:r>
    </w:p>
    <w:p w:rsidR="00DC2E2D" w:rsidRDefault="00D47355">
      <w:r>
        <w:t>.....................................................................................................</w:t>
      </w:r>
      <w:r>
        <w:t>........................................................</w:t>
      </w:r>
    </w:p>
    <w:p w:rsidR="00DC2E2D" w:rsidRDefault="00D47355">
      <w:r>
        <w:t>.............................................................................................................................................................</w:t>
      </w:r>
    </w:p>
    <w:p w:rsidR="00DC2E2D" w:rsidRDefault="00D47355">
      <w:r>
        <w:t>.........................................</w:t>
      </w:r>
      <w:r>
        <w:t>....................................................................................................................</w:t>
      </w:r>
    </w:p>
    <w:p w:rsidR="00DC2E2D" w:rsidRDefault="00DC2E2D"/>
    <w:p w:rsidR="00DC2E2D" w:rsidRDefault="00DC2E2D"/>
    <w:p w:rsidR="00DC2E2D" w:rsidRDefault="00DC2E2D"/>
    <w:p w:rsidR="00DC2E2D" w:rsidRDefault="00D47355">
      <w:pPr>
        <w:pBdr>
          <w:top w:val="nil"/>
          <w:left w:val="nil"/>
          <w:bottom w:val="nil"/>
          <w:right w:val="nil"/>
          <w:between w:val="nil"/>
        </w:pBdr>
        <w:rPr>
          <w:b/>
          <w:color w:val="000000"/>
        </w:rPr>
      </w:pPr>
      <w:r>
        <w:rPr>
          <w:b/>
          <w:color w:val="000000"/>
        </w:rPr>
        <w:t xml:space="preserve">Detalle del total de productos a extraer: </w:t>
      </w:r>
    </w:p>
    <w:p w:rsidR="00DC2E2D" w:rsidRDefault="00DC2E2D"/>
    <w:p w:rsidR="00DC2E2D" w:rsidRDefault="00D47355">
      <w:r>
        <w:rPr>
          <w:b/>
        </w:rPr>
        <w:t>Cuadro N° 3</w:t>
      </w:r>
      <w:r>
        <w:t xml:space="preserve"> (Ver pauta para completar)</w:t>
      </w:r>
    </w:p>
    <w:tbl>
      <w:tblPr>
        <w:tblStyle w:val="a4"/>
        <w:tblW w:w="727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0"/>
        <w:gridCol w:w="2310"/>
        <w:gridCol w:w="1980"/>
      </w:tblGrid>
      <w:tr w:rsidR="00DC2E2D">
        <w:tc>
          <w:tcPr>
            <w:tcW w:w="2980" w:type="dxa"/>
          </w:tcPr>
          <w:p w:rsidR="00DC2E2D" w:rsidRDefault="00D47355">
            <w:pPr>
              <w:jc w:val="center"/>
              <w:rPr>
                <w:sz w:val="22"/>
                <w:szCs w:val="22"/>
              </w:rPr>
            </w:pPr>
            <w:r>
              <w:rPr>
                <w:b/>
                <w:sz w:val="22"/>
                <w:szCs w:val="22"/>
              </w:rPr>
              <w:t>Producto</w:t>
            </w:r>
          </w:p>
        </w:tc>
        <w:tc>
          <w:tcPr>
            <w:tcW w:w="2310" w:type="dxa"/>
          </w:tcPr>
          <w:p w:rsidR="00DC2E2D" w:rsidRDefault="00D47355">
            <w:pPr>
              <w:jc w:val="center"/>
              <w:rPr>
                <w:sz w:val="22"/>
                <w:szCs w:val="22"/>
              </w:rPr>
            </w:pPr>
            <w:r>
              <w:rPr>
                <w:b/>
                <w:sz w:val="22"/>
                <w:szCs w:val="22"/>
              </w:rPr>
              <w:t>Unidad de medida</w:t>
            </w:r>
          </w:p>
        </w:tc>
        <w:tc>
          <w:tcPr>
            <w:tcW w:w="1980" w:type="dxa"/>
          </w:tcPr>
          <w:p w:rsidR="00DC2E2D" w:rsidRDefault="00D47355">
            <w:pPr>
              <w:jc w:val="center"/>
              <w:rPr>
                <w:sz w:val="22"/>
                <w:szCs w:val="22"/>
              </w:rPr>
            </w:pPr>
            <w:r>
              <w:rPr>
                <w:b/>
                <w:sz w:val="22"/>
                <w:szCs w:val="22"/>
              </w:rPr>
              <w:t>Cantidad</w:t>
            </w:r>
          </w:p>
        </w:tc>
      </w:tr>
      <w:tr w:rsidR="00DC2E2D">
        <w:tc>
          <w:tcPr>
            <w:tcW w:w="2980" w:type="dxa"/>
          </w:tcPr>
          <w:p w:rsidR="00DC2E2D" w:rsidRDefault="00DC2E2D">
            <w:pPr>
              <w:keepNext/>
              <w:pBdr>
                <w:top w:val="nil"/>
                <w:left w:val="nil"/>
                <w:bottom w:val="nil"/>
                <w:right w:val="nil"/>
                <w:between w:val="nil"/>
              </w:pBdr>
              <w:rPr>
                <w:b/>
                <w:color w:val="000000"/>
                <w:sz w:val="22"/>
                <w:szCs w:val="22"/>
              </w:rPr>
            </w:pPr>
          </w:p>
        </w:tc>
        <w:tc>
          <w:tcPr>
            <w:tcW w:w="2310" w:type="dxa"/>
          </w:tcPr>
          <w:p w:rsidR="00DC2E2D" w:rsidRDefault="00DC2E2D">
            <w:pPr>
              <w:keepNext/>
              <w:pBdr>
                <w:top w:val="nil"/>
                <w:left w:val="nil"/>
                <w:bottom w:val="nil"/>
                <w:right w:val="nil"/>
                <w:between w:val="nil"/>
              </w:pBdr>
              <w:rPr>
                <w:b/>
                <w:color w:val="000000"/>
                <w:sz w:val="22"/>
                <w:szCs w:val="22"/>
              </w:rPr>
            </w:pPr>
          </w:p>
        </w:tc>
        <w:tc>
          <w:tcPr>
            <w:tcW w:w="1980" w:type="dxa"/>
          </w:tcPr>
          <w:p w:rsidR="00DC2E2D" w:rsidRDefault="00DC2E2D">
            <w:pPr>
              <w:keepNext/>
              <w:pBdr>
                <w:top w:val="nil"/>
                <w:left w:val="nil"/>
                <w:bottom w:val="nil"/>
                <w:right w:val="nil"/>
                <w:between w:val="nil"/>
              </w:pBdr>
              <w:rPr>
                <w:b/>
                <w:color w:val="000000"/>
              </w:rPr>
            </w:pPr>
          </w:p>
        </w:tc>
      </w:tr>
      <w:tr w:rsidR="00DC2E2D">
        <w:trPr>
          <w:trHeight w:val="155"/>
        </w:trPr>
        <w:tc>
          <w:tcPr>
            <w:tcW w:w="2980" w:type="dxa"/>
            <w:tcBorders>
              <w:bottom w:val="single" w:sz="4" w:space="0" w:color="000000"/>
            </w:tcBorders>
          </w:tcPr>
          <w:p w:rsidR="00DC2E2D" w:rsidRDefault="00DC2E2D">
            <w:pPr>
              <w:rPr>
                <w:sz w:val="22"/>
                <w:szCs w:val="22"/>
              </w:rPr>
            </w:pPr>
          </w:p>
        </w:tc>
        <w:tc>
          <w:tcPr>
            <w:tcW w:w="2310" w:type="dxa"/>
            <w:tcBorders>
              <w:bottom w:val="single" w:sz="4" w:space="0" w:color="000000"/>
            </w:tcBorders>
          </w:tcPr>
          <w:p w:rsidR="00DC2E2D" w:rsidRDefault="00DC2E2D">
            <w:pPr>
              <w:rPr>
                <w:sz w:val="22"/>
                <w:szCs w:val="22"/>
              </w:rPr>
            </w:pPr>
          </w:p>
        </w:tc>
        <w:tc>
          <w:tcPr>
            <w:tcW w:w="1980" w:type="dxa"/>
            <w:tcBorders>
              <w:bottom w:val="single" w:sz="4" w:space="0" w:color="000000"/>
            </w:tcBorders>
          </w:tcPr>
          <w:p w:rsidR="00DC2E2D" w:rsidRDefault="00DC2E2D"/>
        </w:tc>
      </w:tr>
      <w:tr w:rsidR="00DC2E2D">
        <w:trPr>
          <w:trHeight w:val="221"/>
        </w:trPr>
        <w:tc>
          <w:tcPr>
            <w:tcW w:w="2980" w:type="dxa"/>
            <w:tcBorders>
              <w:bottom w:val="single" w:sz="4" w:space="0" w:color="000000"/>
            </w:tcBorders>
          </w:tcPr>
          <w:p w:rsidR="00DC2E2D" w:rsidRDefault="00DC2E2D">
            <w:pPr>
              <w:rPr>
                <w:sz w:val="22"/>
                <w:szCs w:val="22"/>
              </w:rPr>
            </w:pPr>
          </w:p>
        </w:tc>
        <w:tc>
          <w:tcPr>
            <w:tcW w:w="2310" w:type="dxa"/>
            <w:tcBorders>
              <w:bottom w:val="single" w:sz="4" w:space="0" w:color="000000"/>
            </w:tcBorders>
          </w:tcPr>
          <w:p w:rsidR="00DC2E2D" w:rsidRDefault="00DC2E2D">
            <w:pPr>
              <w:rPr>
                <w:sz w:val="22"/>
                <w:szCs w:val="22"/>
              </w:rPr>
            </w:pPr>
          </w:p>
        </w:tc>
        <w:tc>
          <w:tcPr>
            <w:tcW w:w="1980" w:type="dxa"/>
            <w:tcBorders>
              <w:bottom w:val="single" w:sz="4" w:space="0" w:color="000000"/>
            </w:tcBorders>
          </w:tcPr>
          <w:p w:rsidR="00DC2E2D" w:rsidRDefault="00DC2E2D"/>
        </w:tc>
      </w:tr>
    </w:tbl>
    <w:p w:rsidR="00DC2E2D" w:rsidRDefault="00DC2E2D"/>
    <w:p w:rsidR="00DC2E2D" w:rsidRDefault="00D47355">
      <w:r>
        <w:rPr>
          <w:b/>
        </w:rPr>
        <w:t>Tabla de Rodal Actual y residual:</w:t>
      </w:r>
    </w:p>
    <w:p w:rsidR="00DC2E2D" w:rsidRDefault="00DC2E2D"/>
    <w:p w:rsidR="00DC2E2D" w:rsidRDefault="00D47355">
      <w:r>
        <w:rPr>
          <w:b/>
        </w:rPr>
        <w:t>Cuadro N° 4</w:t>
      </w:r>
      <w:bookmarkStart w:id="3" w:name="3znysh7" w:colFirst="0" w:colLast="0"/>
      <w:bookmarkEnd w:id="3"/>
      <w:r>
        <w:t xml:space="preserve"> (para el caso de cortas intermedias y de cosecha final; Raleo, Protección y Selectiva)</w:t>
      </w:r>
    </w:p>
    <w:tbl>
      <w:tblPr>
        <w:tblStyle w:val="a5"/>
        <w:tblW w:w="979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0"/>
        <w:gridCol w:w="720"/>
        <w:gridCol w:w="720"/>
        <w:gridCol w:w="720"/>
        <w:gridCol w:w="720"/>
        <w:gridCol w:w="720"/>
        <w:gridCol w:w="720"/>
        <w:gridCol w:w="720"/>
        <w:gridCol w:w="720"/>
        <w:gridCol w:w="720"/>
        <w:gridCol w:w="720"/>
        <w:gridCol w:w="720"/>
        <w:gridCol w:w="720"/>
      </w:tblGrid>
      <w:tr w:rsidR="00DC2E2D">
        <w:trPr>
          <w:cantSplit/>
          <w:trHeight w:val="165"/>
        </w:trPr>
        <w:tc>
          <w:tcPr>
            <w:tcW w:w="1150" w:type="dxa"/>
            <w:vMerge w:val="restart"/>
          </w:tcPr>
          <w:p w:rsidR="00DC2E2D" w:rsidRDefault="00DC2E2D">
            <w:pPr>
              <w:jc w:val="center"/>
              <w:rPr>
                <w:sz w:val="20"/>
                <w:szCs w:val="20"/>
              </w:rPr>
            </w:pPr>
          </w:p>
          <w:p w:rsidR="00DC2E2D" w:rsidRDefault="00D47355">
            <w:pPr>
              <w:jc w:val="center"/>
              <w:rPr>
                <w:sz w:val="20"/>
                <w:szCs w:val="20"/>
              </w:rPr>
            </w:pPr>
            <w:r>
              <w:rPr>
                <w:b/>
                <w:sz w:val="20"/>
                <w:szCs w:val="20"/>
              </w:rPr>
              <w:t xml:space="preserve">Clase </w:t>
            </w:r>
            <w:proofErr w:type="spellStart"/>
            <w:r>
              <w:rPr>
                <w:b/>
                <w:sz w:val="20"/>
                <w:szCs w:val="20"/>
              </w:rPr>
              <w:t>diamétrica</w:t>
            </w:r>
            <w:proofErr w:type="spellEnd"/>
          </w:p>
          <w:p w:rsidR="00DC2E2D" w:rsidRDefault="00D47355">
            <w:pPr>
              <w:jc w:val="center"/>
              <w:rPr>
                <w:sz w:val="20"/>
                <w:szCs w:val="20"/>
              </w:rPr>
            </w:pPr>
            <w:r>
              <w:rPr>
                <w:b/>
                <w:sz w:val="20"/>
                <w:szCs w:val="20"/>
              </w:rPr>
              <w:t>(cm)</w:t>
            </w:r>
          </w:p>
        </w:tc>
        <w:tc>
          <w:tcPr>
            <w:tcW w:w="5760" w:type="dxa"/>
            <w:gridSpan w:val="8"/>
            <w:tcBorders>
              <w:bottom w:val="single" w:sz="4" w:space="0" w:color="000000"/>
              <w:right w:val="single" w:sz="4" w:space="0" w:color="000000"/>
            </w:tcBorders>
          </w:tcPr>
          <w:p w:rsidR="00DC2E2D" w:rsidRDefault="00D47355">
            <w:pPr>
              <w:jc w:val="center"/>
              <w:rPr>
                <w:sz w:val="20"/>
                <w:szCs w:val="20"/>
              </w:rPr>
            </w:pPr>
            <w:r>
              <w:rPr>
                <w:b/>
                <w:sz w:val="20"/>
                <w:szCs w:val="20"/>
              </w:rPr>
              <w:t>Número de árboles por hectárea</w:t>
            </w:r>
          </w:p>
        </w:tc>
        <w:tc>
          <w:tcPr>
            <w:tcW w:w="1440" w:type="dxa"/>
            <w:gridSpan w:val="2"/>
            <w:vMerge w:val="restart"/>
            <w:tcBorders>
              <w:right w:val="single" w:sz="4" w:space="0" w:color="000000"/>
            </w:tcBorders>
          </w:tcPr>
          <w:p w:rsidR="00DC2E2D" w:rsidRDefault="00DC2E2D">
            <w:pPr>
              <w:jc w:val="center"/>
              <w:rPr>
                <w:sz w:val="20"/>
                <w:szCs w:val="20"/>
              </w:rPr>
            </w:pPr>
          </w:p>
          <w:p w:rsidR="00DC2E2D" w:rsidRDefault="00D47355">
            <w:pPr>
              <w:jc w:val="center"/>
              <w:rPr>
                <w:sz w:val="20"/>
                <w:szCs w:val="20"/>
              </w:rPr>
            </w:pPr>
            <w:r>
              <w:rPr>
                <w:b/>
                <w:sz w:val="20"/>
                <w:szCs w:val="20"/>
              </w:rPr>
              <w:t xml:space="preserve">Total </w:t>
            </w:r>
            <w:proofErr w:type="spellStart"/>
            <w:r>
              <w:rPr>
                <w:b/>
                <w:sz w:val="20"/>
                <w:szCs w:val="20"/>
              </w:rPr>
              <w:t>Arb</w:t>
            </w:r>
            <w:proofErr w:type="spellEnd"/>
            <w:r>
              <w:rPr>
                <w:b/>
                <w:sz w:val="20"/>
                <w:szCs w:val="20"/>
              </w:rPr>
              <w:t>/ha</w:t>
            </w:r>
          </w:p>
          <w:p w:rsidR="00DC2E2D" w:rsidRDefault="00D47355">
            <w:pPr>
              <w:jc w:val="center"/>
              <w:rPr>
                <w:sz w:val="20"/>
                <w:szCs w:val="20"/>
              </w:rPr>
            </w:pPr>
            <w:r>
              <w:rPr>
                <w:b/>
                <w:sz w:val="20"/>
                <w:szCs w:val="20"/>
              </w:rPr>
              <w:t>(N°)</w:t>
            </w:r>
          </w:p>
        </w:tc>
        <w:tc>
          <w:tcPr>
            <w:tcW w:w="1440" w:type="dxa"/>
            <w:gridSpan w:val="2"/>
            <w:vMerge w:val="restart"/>
            <w:tcBorders>
              <w:right w:val="single" w:sz="4" w:space="0" w:color="000000"/>
            </w:tcBorders>
          </w:tcPr>
          <w:p w:rsidR="00DC2E2D" w:rsidRDefault="00DC2E2D">
            <w:pPr>
              <w:jc w:val="center"/>
              <w:rPr>
                <w:sz w:val="20"/>
                <w:szCs w:val="20"/>
              </w:rPr>
            </w:pPr>
          </w:p>
          <w:p w:rsidR="00DC2E2D" w:rsidRDefault="00D47355">
            <w:pPr>
              <w:jc w:val="center"/>
              <w:rPr>
                <w:sz w:val="20"/>
                <w:szCs w:val="20"/>
              </w:rPr>
            </w:pPr>
            <w:proofErr w:type="spellStart"/>
            <w:r>
              <w:rPr>
                <w:b/>
                <w:sz w:val="20"/>
                <w:szCs w:val="20"/>
              </w:rPr>
              <w:t>Area</w:t>
            </w:r>
            <w:proofErr w:type="spellEnd"/>
            <w:r>
              <w:rPr>
                <w:b/>
                <w:sz w:val="20"/>
                <w:szCs w:val="20"/>
              </w:rPr>
              <w:t xml:space="preserve"> basal</w:t>
            </w:r>
          </w:p>
          <w:p w:rsidR="00DC2E2D" w:rsidRDefault="00D47355">
            <w:pPr>
              <w:jc w:val="center"/>
              <w:rPr>
                <w:sz w:val="20"/>
                <w:szCs w:val="20"/>
              </w:rPr>
            </w:pPr>
            <w:r>
              <w:rPr>
                <w:b/>
                <w:sz w:val="20"/>
                <w:szCs w:val="20"/>
              </w:rPr>
              <w:t>(m2/</w:t>
            </w:r>
            <w:proofErr w:type="spellStart"/>
            <w:r>
              <w:rPr>
                <w:b/>
                <w:sz w:val="20"/>
                <w:szCs w:val="20"/>
              </w:rPr>
              <w:t>ha</w:t>
            </w:r>
            <w:proofErr w:type="spellEnd"/>
            <w:r>
              <w:rPr>
                <w:b/>
                <w:sz w:val="20"/>
                <w:szCs w:val="20"/>
              </w:rPr>
              <w:t>)</w:t>
            </w:r>
          </w:p>
        </w:tc>
      </w:tr>
      <w:tr w:rsidR="00DC2E2D">
        <w:trPr>
          <w:cantSplit/>
          <w:trHeight w:val="460"/>
        </w:trPr>
        <w:tc>
          <w:tcPr>
            <w:tcW w:w="1150" w:type="dxa"/>
            <w:vMerge/>
          </w:tcPr>
          <w:p w:rsidR="00DC2E2D" w:rsidRDefault="00DC2E2D">
            <w:pPr>
              <w:widowControl w:val="0"/>
              <w:pBdr>
                <w:top w:val="nil"/>
                <w:left w:val="nil"/>
                <w:bottom w:val="nil"/>
                <w:right w:val="nil"/>
                <w:between w:val="nil"/>
              </w:pBdr>
              <w:spacing w:line="276" w:lineRule="auto"/>
              <w:rPr>
                <w:sz w:val="20"/>
                <w:szCs w:val="20"/>
              </w:rPr>
            </w:pPr>
          </w:p>
        </w:tc>
        <w:tc>
          <w:tcPr>
            <w:tcW w:w="1440" w:type="dxa"/>
            <w:gridSpan w:val="2"/>
            <w:tcBorders>
              <w:bottom w:val="single" w:sz="4" w:space="0" w:color="000000"/>
            </w:tcBorders>
          </w:tcPr>
          <w:p w:rsidR="00DC2E2D" w:rsidRDefault="00D47355">
            <w:pPr>
              <w:jc w:val="center"/>
              <w:rPr>
                <w:sz w:val="20"/>
                <w:szCs w:val="20"/>
              </w:rPr>
            </w:pPr>
            <w:r>
              <w:rPr>
                <w:b/>
                <w:sz w:val="20"/>
                <w:szCs w:val="20"/>
              </w:rPr>
              <w:t xml:space="preserve">Especie 1 </w:t>
            </w:r>
          </w:p>
          <w:p w:rsidR="00DC2E2D" w:rsidRDefault="00D47355">
            <w:pPr>
              <w:jc w:val="center"/>
              <w:rPr>
                <w:sz w:val="20"/>
                <w:szCs w:val="20"/>
              </w:rPr>
            </w:pPr>
            <w:r>
              <w:rPr>
                <w:b/>
                <w:sz w:val="20"/>
                <w:szCs w:val="20"/>
              </w:rPr>
              <w:t>-------------------</w:t>
            </w:r>
          </w:p>
        </w:tc>
        <w:tc>
          <w:tcPr>
            <w:tcW w:w="1440" w:type="dxa"/>
            <w:gridSpan w:val="2"/>
            <w:tcBorders>
              <w:bottom w:val="single" w:sz="4" w:space="0" w:color="000000"/>
            </w:tcBorders>
          </w:tcPr>
          <w:p w:rsidR="00DC2E2D" w:rsidRDefault="00D47355">
            <w:pPr>
              <w:jc w:val="center"/>
              <w:rPr>
                <w:sz w:val="20"/>
                <w:szCs w:val="20"/>
              </w:rPr>
            </w:pPr>
            <w:r>
              <w:rPr>
                <w:b/>
                <w:sz w:val="20"/>
                <w:szCs w:val="20"/>
              </w:rPr>
              <w:t>Especie 2</w:t>
            </w:r>
          </w:p>
          <w:p w:rsidR="00DC2E2D" w:rsidRDefault="00D47355">
            <w:pPr>
              <w:jc w:val="center"/>
              <w:rPr>
                <w:sz w:val="20"/>
                <w:szCs w:val="20"/>
              </w:rPr>
            </w:pPr>
            <w:r>
              <w:rPr>
                <w:b/>
                <w:sz w:val="20"/>
                <w:szCs w:val="20"/>
              </w:rPr>
              <w:t>-------------------</w:t>
            </w:r>
          </w:p>
        </w:tc>
        <w:tc>
          <w:tcPr>
            <w:tcW w:w="1440" w:type="dxa"/>
            <w:gridSpan w:val="2"/>
            <w:tcBorders>
              <w:bottom w:val="single" w:sz="4" w:space="0" w:color="000000"/>
            </w:tcBorders>
          </w:tcPr>
          <w:p w:rsidR="00DC2E2D" w:rsidRDefault="00D47355">
            <w:pPr>
              <w:jc w:val="center"/>
              <w:rPr>
                <w:sz w:val="20"/>
                <w:szCs w:val="20"/>
              </w:rPr>
            </w:pPr>
            <w:r>
              <w:rPr>
                <w:b/>
                <w:sz w:val="20"/>
                <w:szCs w:val="20"/>
              </w:rPr>
              <w:t>Especie 3</w:t>
            </w:r>
          </w:p>
          <w:p w:rsidR="00DC2E2D" w:rsidRDefault="00D47355">
            <w:pPr>
              <w:jc w:val="center"/>
              <w:rPr>
                <w:sz w:val="20"/>
                <w:szCs w:val="20"/>
              </w:rPr>
            </w:pPr>
            <w:r>
              <w:rPr>
                <w:b/>
                <w:sz w:val="20"/>
                <w:szCs w:val="20"/>
              </w:rPr>
              <w:t>-------------------</w:t>
            </w:r>
          </w:p>
        </w:tc>
        <w:tc>
          <w:tcPr>
            <w:tcW w:w="1440" w:type="dxa"/>
            <w:gridSpan w:val="2"/>
            <w:tcBorders>
              <w:bottom w:val="single" w:sz="4" w:space="0" w:color="000000"/>
              <w:right w:val="single" w:sz="4" w:space="0" w:color="000000"/>
            </w:tcBorders>
          </w:tcPr>
          <w:p w:rsidR="00DC2E2D" w:rsidRDefault="00D47355">
            <w:pPr>
              <w:jc w:val="center"/>
              <w:rPr>
                <w:sz w:val="20"/>
                <w:szCs w:val="20"/>
              </w:rPr>
            </w:pPr>
            <w:r>
              <w:rPr>
                <w:b/>
                <w:sz w:val="20"/>
                <w:szCs w:val="20"/>
              </w:rPr>
              <w:t>Otras especies</w:t>
            </w:r>
          </w:p>
        </w:tc>
        <w:tc>
          <w:tcPr>
            <w:tcW w:w="1440" w:type="dxa"/>
            <w:gridSpan w:val="2"/>
            <w:vMerge/>
            <w:tcBorders>
              <w:right w:val="single" w:sz="4" w:space="0" w:color="000000"/>
            </w:tcBorders>
          </w:tcPr>
          <w:p w:rsidR="00DC2E2D" w:rsidRDefault="00DC2E2D">
            <w:pPr>
              <w:widowControl w:val="0"/>
              <w:pBdr>
                <w:top w:val="nil"/>
                <w:left w:val="nil"/>
                <w:bottom w:val="nil"/>
                <w:right w:val="nil"/>
                <w:between w:val="nil"/>
              </w:pBdr>
              <w:spacing w:line="276" w:lineRule="auto"/>
              <w:rPr>
                <w:sz w:val="20"/>
                <w:szCs w:val="20"/>
              </w:rPr>
            </w:pPr>
          </w:p>
        </w:tc>
        <w:tc>
          <w:tcPr>
            <w:tcW w:w="1440" w:type="dxa"/>
            <w:gridSpan w:val="2"/>
            <w:vMerge/>
            <w:tcBorders>
              <w:right w:val="single" w:sz="4" w:space="0" w:color="000000"/>
            </w:tcBorders>
          </w:tcPr>
          <w:p w:rsidR="00DC2E2D" w:rsidRDefault="00DC2E2D">
            <w:pPr>
              <w:widowControl w:val="0"/>
              <w:pBdr>
                <w:top w:val="nil"/>
                <w:left w:val="nil"/>
                <w:bottom w:val="nil"/>
                <w:right w:val="nil"/>
                <w:between w:val="nil"/>
              </w:pBdr>
              <w:spacing w:line="276" w:lineRule="auto"/>
              <w:rPr>
                <w:sz w:val="20"/>
                <w:szCs w:val="20"/>
              </w:rPr>
            </w:pPr>
          </w:p>
        </w:tc>
      </w:tr>
      <w:tr w:rsidR="00DC2E2D">
        <w:trPr>
          <w:cantSplit/>
          <w:trHeight w:val="178"/>
        </w:trPr>
        <w:tc>
          <w:tcPr>
            <w:tcW w:w="1150" w:type="dxa"/>
            <w:vMerge/>
          </w:tcPr>
          <w:p w:rsidR="00DC2E2D" w:rsidRDefault="00DC2E2D">
            <w:pPr>
              <w:widowControl w:val="0"/>
              <w:pBdr>
                <w:top w:val="nil"/>
                <w:left w:val="nil"/>
                <w:bottom w:val="nil"/>
                <w:right w:val="nil"/>
                <w:between w:val="nil"/>
              </w:pBdr>
              <w:spacing w:line="276" w:lineRule="auto"/>
              <w:rPr>
                <w:sz w:val="20"/>
                <w:szCs w:val="20"/>
              </w:rPr>
            </w:pPr>
          </w:p>
        </w:tc>
        <w:tc>
          <w:tcPr>
            <w:tcW w:w="720" w:type="dxa"/>
            <w:tcBorders>
              <w:bottom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c>
          <w:tcPr>
            <w:tcW w:w="720" w:type="dxa"/>
            <w:tcBorders>
              <w:bottom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c>
          <w:tcPr>
            <w:tcW w:w="720" w:type="dxa"/>
            <w:tcBorders>
              <w:bottom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c>
          <w:tcPr>
            <w:tcW w:w="720" w:type="dxa"/>
            <w:tcBorders>
              <w:bottom w:val="single" w:sz="4" w:space="0" w:color="000000"/>
              <w:right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right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c>
          <w:tcPr>
            <w:tcW w:w="720" w:type="dxa"/>
            <w:tcBorders>
              <w:bottom w:val="single" w:sz="4" w:space="0" w:color="000000"/>
              <w:right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right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c>
          <w:tcPr>
            <w:tcW w:w="720" w:type="dxa"/>
            <w:tcBorders>
              <w:bottom w:val="single" w:sz="4" w:space="0" w:color="000000"/>
              <w:right w:val="single" w:sz="4" w:space="0" w:color="000000"/>
            </w:tcBorders>
          </w:tcPr>
          <w:p w:rsidR="00DC2E2D" w:rsidRDefault="00D47355">
            <w:pPr>
              <w:jc w:val="center"/>
              <w:rPr>
                <w:sz w:val="20"/>
                <w:szCs w:val="20"/>
              </w:rPr>
            </w:pPr>
            <w:r>
              <w:rPr>
                <w:b/>
                <w:sz w:val="20"/>
                <w:szCs w:val="20"/>
              </w:rPr>
              <w:t>Actual</w:t>
            </w:r>
          </w:p>
        </w:tc>
        <w:tc>
          <w:tcPr>
            <w:tcW w:w="720" w:type="dxa"/>
            <w:tcBorders>
              <w:bottom w:val="single" w:sz="4" w:space="0" w:color="000000"/>
              <w:right w:val="single" w:sz="4" w:space="0" w:color="000000"/>
            </w:tcBorders>
          </w:tcPr>
          <w:p w:rsidR="00DC2E2D" w:rsidRDefault="00D47355">
            <w:pPr>
              <w:jc w:val="center"/>
              <w:rPr>
                <w:sz w:val="20"/>
                <w:szCs w:val="20"/>
              </w:rPr>
            </w:pPr>
            <w:proofErr w:type="spellStart"/>
            <w:r>
              <w:rPr>
                <w:b/>
                <w:sz w:val="20"/>
                <w:szCs w:val="20"/>
              </w:rPr>
              <w:t>Resid</w:t>
            </w:r>
            <w:proofErr w:type="spellEnd"/>
            <w:r>
              <w:rPr>
                <w:b/>
                <w:sz w:val="20"/>
                <w:szCs w:val="20"/>
              </w:rPr>
              <w:t>.</w:t>
            </w:r>
          </w:p>
        </w:tc>
      </w:tr>
      <w:tr w:rsidR="00DC2E2D">
        <w:trPr>
          <w:cantSplit/>
          <w:trHeight w:val="175"/>
        </w:trPr>
        <w:tc>
          <w:tcPr>
            <w:tcW w:w="1150" w:type="dxa"/>
            <w:tcBorders>
              <w:bottom w:val="single" w:sz="4" w:space="0" w:color="000000"/>
            </w:tcBorders>
          </w:tcPr>
          <w:p w:rsidR="00DC2E2D" w:rsidRDefault="00D47355">
            <w:pPr>
              <w:rPr>
                <w:sz w:val="20"/>
                <w:szCs w:val="20"/>
              </w:rPr>
            </w:pPr>
            <w:r>
              <w:rPr>
                <w:sz w:val="20"/>
                <w:szCs w:val="20"/>
              </w:rPr>
              <w:t>5-10</w:t>
            </w:r>
          </w:p>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r>
      <w:tr w:rsidR="00DC2E2D">
        <w:trPr>
          <w:cantSplit/>
          <w:trHeight w:val="165"/>
        </w:trPr>
        <w:tc>
          <w:tcPr>
            <w:tcW w:w="1150" w:type="dxa"/>
            <w:tcBorders>
              <w:bottom w:val="single" w:sz="4" w:space="0" w:color="000000"/>
            </w:tcBorders>
          </w:tcPr>
          <w:p w:rsidR="00DC2E2D" w:rsidRDefault="00D47355">
            <w:pPr>
              <w:rPr>
                <w:sz w:val="20"/>
                <w:szCs w:val="20"/>
              </w:rPr>
            </w:pPr>
            <w:r>
              <w:rPr>
                <w:sz w:val="20"/>
                <w:szCs w:val="20"/>
              </w:rPr>
              <w:t>10 – 20</w:t>
            </w:r>
          </w:p>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720" w:type="dxa"/>
            <w:tcBorders>
              <w:bottom w:val="single" w:sz="4" w:space="0" w:color="000000"/>
            </w:tcBorders>
          </w:tcPr>
          <w:p w:rsidR="00DC2E2D" w:rsidRDefault="00DC2E2D"/>
        </w:tc>
      </w:tr>
      <w:tr w:rsidR="00DC2E2D">
        <w:trPr>
          <w:cantSplit/>
        </w:trPr>
        <w:tc>
          <w:tcPr>
            <w:tcW w:w="1150" w:type="dxa"/>
          </w:tcPr>
          <w:p w:rsidR="00DC2E2D" w:rsidRDefault="00D47355">
            <w:pPr>
              <w:rPr>
                <w:sz w:val="20"/>
                <w:szCs w:val="20"/>
              </w:rPr>
            </w:pPr>
            <w:r>
              <w:rPr>
                <w:sz w:val="20"/>
                <w:szCs w:val="20"/>
              </w:rPr>
              <w:t>20 – 30</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r w:rsidR="00DC2E2D">
        <w:trPr>
          <w:cantSplit/>
          <w:trHeight w:val="165"/>
        </w:trPr>
        <w:tc>
          <w:tcPr>
            <w:tcW w:w="1150" w:type="dxa"/>
          </w:tcPr>
          <w:p w:rsidR="00DC2E2D" w:rsidRDefault="00D47355">
            <w:pPr>
              <w:rPr>
                <w:sz w:val="20"/>
                <w:szCs w:val="20"/>
              </w:rPr>
            </w:pPr>
            <w:r>
              <w:rPr>
                <w:sz w:val="20"/>
                <w:szCs w:val="20"/>
              </w:rPr>
              <w:t>30 – 40</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r w:rsidR="00DC2E2D">
        <w:trPr>
          <w:cantSplit/>
          <w:trHeight w:val="165"/>
        </w:trPr>
        <w:tc>
          <w:tcPr>
            <w:tcW w:w="1150" w:type="dxa"/>
          </w:tcPr>
          <w:p w:rsidR="00DC2E2D" w:rsidRDefault="00D47355">
            <w:pPr>
              <w:rPr>
                <w:sz w:val="20"/>
                <w:szCs w:val="20"/>
              </w:rPr>
            </w:pPr>
            <w:r>
              <w:rPr>
                <w:sz w:val="20"/>
                <w:szCs w:val="20"/>
              </w:rPr>
              <w:t>40 – 50</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r w:rsidR="00DC2E2D">
        <w:trPr>
          <w:cantSplit/>
          <w:trHeight w:val="121"/>
        </w:trPr>
        <w:tc>
          <w:tcPr>
            <w:tcW w:w="1150" w:type="dxa"/>
          </w:tcPr>
          <w:p w:rsidR="00DC2E2D" w:rsidRDefault="00D47355">
            <w:pPr>
              <w:rPr>
                <w:sz w:val="20"/>
                <w:szCs w:val="20"/>
              </w:rPr>
            </w:pPr>
            <w:r>
              <w:rPr>
                <w:sz w:val="20"/>
                <w:szCs w:val="20"/>
              </w:rPr>
              <w:t>50 – 60</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r w:rsidR="00DC2E2D">
        <w:trPr>
          <w:cantSplit/>
          <w:trHeight w:val="240"/>
        </w:trPr>
        <w:tc>
          <w:tcPr>
            <w:tcW w:w="1150" w:type="dxa"/>
          </w:tcPr>
          <w:p w:rsidR="00DC2E2D" w:rsidRDefault="00D47355">
            <w:pPr>
              <w:rPr>
                <w:sz w:val="20"/>
                <w:szCs w:val="20"/>
              </w:rPr>
            </w:pPr>
            <w:r>
              <w:rPr>
                <w:sz w:val="20"/>
                <w:szCs w:val="20"/>
              </w:rPr>
              <w:t>&gt; 60</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r w:rsidR="00DC2E2D">
        <w:trPr>
          <w:cantSplit/>
          <w:trHeight w:val="86"/>
        </w:trPr>
        <w:tc>
          <w:tcPr>
            <w:tcW w:w="1150" w:type="dxa"/>
          </w:tcPr>
          <w:p w:rsidR="00DC2E2D" w:rsidRDefault="00D47355">
            <w:pPr>
              <w:keepNext/>
              <w:pBdr>
                <w:top w:val="nil"/>
                <w:left w:val="nil"/>
                <w:bottom w:val="nil"/>
                <w:right w:val="nil"/>
                <w:between w:val="nil"/>
              </w:pBdr>
              <w:rPr>
                <w:b/>
                <w:color w:val="000000"/>
                <w:sz w:val="20"/>
                <w:szCs w:val="20"/>
              </w:rPr>
            </w:pPr>
            <w:r>
              <w:rPr>
                <w:b/>
                <w:color w:val="000000"/>
                <w:sz w:val="20"/>
                <w:szCs w:val="20"/>
              </w:rPr>
              <w:t>Total</w:t>
            </w:r>
          </w:p>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c>
          <w:tcPr>
            <w:tcW w:w="720" w:type="dxa"/>
          </w:tcPr>
          <w:p w:rsidR="00DC2E2D" w:rsidRDefault="00DC2E2D"/>
        </w:tc>
      </w:tr>
    </w:tbl>
    <w:p w:rsidR="00DC2E2D" w:rsidRDefault="00DC2E2D"/>
    <w:p w:rsidR="00DC2E2D" w:rsidRDefault="00DC2E2D">
      <w:pPr>
        <w:pBdr>
          <w:top w:val="nil"/>
          <w:left w:val="nil"/>
          <w:bottom w:val="nil"/>
          <w:right w:val="nil"/>
          <w:between w:val="nil"/>
        </w:pBdr>
        <w:tabs>
          <w:tab w:val="center" w:pos="4252"/>
          <w:tab w:val="right" w:pos="8504"/>
        </w:tabs>
        <w:rPr>
          <w:color w:val="000000"/>
        </w:rPr>
      </w:pPr>
    </w:p>
    <w:p w:rsidR="00DC2E2D" w:rsidRDefault="00D47355">
      <w:r>
        <w:rPr>
          <w:b/>
        </w:rPr>
        <w:t>b) Reforestación:</w:t>
      </w:r>
    </w:p>
    <w:p w:rsidR="00DC2E2D" w:rsidRDefault="00DC2E2D"/>
    <w:p w:rsidR="00DC2E2D" w:rsidRDefault="00D47355">
      <w:r>
        <w:rPr>
          <w:b/>
        </w:rPr>
        <w:t xml:space="preserve">Cuadro N° 5 </w:t>
      </w:r>
      <w:r>
        <w:t>(solo para el caso de cortas de cosecha final; Protección y Selectiva)</w:t>
      </w:r>
    </w:p>
    <w:tbl>
      <w:tblPr>
        <w:tblStyle w:val="a6"/>
        <w:tblW w:w="9360" w:type="dxa"/>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00"/>
        <w:gridCol w:w="1260"/>
        <w:gridCol w:w="720"/>
        <w:gridCol w:w="2642"/>
        <w:gridCol w:w="2398"/>
        <w:gridCol w:w="1440"/>
      </w:tblGrid>
      <w:tr w:rsidR="00DC2E2D">
        <w:trPr>
          <w:cantSplit/>
          <w:trHeight w:val="343"/>
        </w:trPr>
        <w:tc>
          <w:tcPr>
            <w:tcW w:w="900"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Sector N°</w:t>
            </w:r>
          </w:p>
        </w:tc>
        <w:tc>
          <w:tcPr>
            <w:tcW w:w="1260"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Superficie (ha)</w:t>
            </w:r>
          </w:p>
        </w:tc>
        <w:tc>
          <w:tcPr>
            <w:tcW w:w="720"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 xml:space="preserve">Año </w:t>
            </w:r>
          </w:p>
        </w:tc>
        <w:tc>
          <w:tcPr>
            <w:tcW w:w="2642"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 xml:space="preserve">Método </w:t>
            </w:r>
          </w:p>
        </w:tc>
        <w:tc>
          <w:tcPr>
            <w:tcW w:w="2398"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Especies</w:t>
            </w:r>
          </w:p>
        </w:tc>
        <w:tc>
          <w:tcPr>
            <w:tcW w:w="1440"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Densidad</w:t>
            </w:r>
          </w:p>
          <w:p w:rsidR="00DC2E2D" w:rsidRDefault="00D47355">
            <w:pPr>
              <w:jc w:val="center"/>
              <w:rPr>
                <w:sz w:val="22"/>
                <w:szCs w:val="22"/>
              </w:rPr>
            </w:pPr>
            <w:r>
              <w:rPr>
                <w:b/>
                <w:sz w:val="22"/>
                <w:szCs w:val="22"/>
              </w:rPr>
              <w:t>(plantas/</w:t>
            </w:r>
            <w:proofErr w:type="spellStart"/>
            <w:r>
              <w:rPr>
                <w:b/>
                <w:sz w:val="22"/>
                <w:szCs w:val="22"/>
              </w:rPr>
              <w:t>ha</w:t>
            </w:r>
            <w:proofErr w:type="spellEnd"/>
            <w:r>
              <w:rPr>
                <w:b/>
                <w:sz w:val="22"/>
                <w:szCs w:val="22"/>
              </w:rPr>
              <w:t>)</w:t>
            </w:r>
          </w:p>
        </w:tc>
      </w:tr>
      <w:tr w:rsidR="00DC2E2D">
        <w:trPr>
          <w:cantSplit/>
          <w:trHeight w:val="291"/>
        </w:trPr>
        <w:tc>
          <w:tcPr>
            <w:tcW w:w="900"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1260"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720"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2642"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2398"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1440"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r>
      <w:tr w:rsidR="00DC2E2D">
        <w:tc>
          <w:tcPr>
            <w:tcW w:w="900"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c>
          <w:tcPr>
            <w:tcW w:w="1260"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c>
          <w:tcPr>
            <w:tcW w:w="720"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c>
          <w:tcPr>
            <w:tcW w:w="2642"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c>
          <w:tcPr>
            <w:tcW w:w="2398"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c>
          <w:tcPr>
            <w:tcW w:w="1440" w:type="dxa"/>
            <w:tcBorders>
              <w:top w:val="single" w:sz="4" w:space="0" w:color="000000"/>
              <w:left w:val="single" w:sz="4" w:space="0" w:color="000000"/>
              <w:bottom w:val="single" w:sz="4" w:space="0" w:color="000000"/>
              <w:right w:val="single" w:sz="4" w:space="0" w:color="000000"/>
            </w:tcBorders>
          </w:tcPr>
          <w:p w:rsidR="00DC2E2D" w:rsidRDefault="00DC2E2D">
            <w:pPr>
              <w:jc w:val="center"/>
            </w:pPr>
          </w:p>
        </w:tc>
      </w:tr>
      <w:tr w:rsidR="00DC2E2D">
        <w:trPr>
          <w:trHeight w:val="93"/>
        </w:trPr>
        <w:tc>
          <w:tcPr>
            <w:tcW w:w="90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126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72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2642"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2398"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144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r>
      <w:tr w:rsidR="00DC2E2D">
        <w:trPr>
          <w:trHeight w:val="85"/>
        </w:trPr>
        <w:tc>
          <w:tcPr>
            <w:tcW w:w="90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126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72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2642"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2398"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c>
          <w:tcPr>
            <w:tcW w:w="1440" w:type="dxa"/>
            <w:tcBorders>
              <w:top w:val="single" w:sz="4" w:space="0" w:color="000000"/>
              <w:left w:val="single" w:sz="4" w:space="0" w:color="000000"/>
              <w:bottom w:val="single" w:sz="4" w:space="0" w:color="000000"/>
              <w:right w:val="single" w:sz="4" w:space="0" w:color="000000"/>
            </w:tcBorders>
          </w:tcPr>
          <w:p w:rsidR="00DC2E2D" w:rsidRDefault="00DC2E2D">
            <w:pPr>
              <w:rPr>
                <w:u w:val="single"/>
              </w:rPr>
            </w:pPr>
          </w:p>
        </w:tc>
      </w:tr>
    </w:tbl>
    <w:p w:rsidR="00DC2E2D" w:rsidRDefault="00DC2E2D"/>
    <w:p w:rsidR="00DC2E2D" w:rsidRDefault="00DC2E2D"/>
    <w:p w:rsidR="00DC2E2D" w:rsidRDefault="00D47355">
      <w:r>
        <w:rPr>
          <w:b/>
        </w:rPr>
        <w:t xml:space="preserve">c) Podas: </w:t>
      </w:r>
    </w:p>
    <w:p w:rsidR="00DC2E2D" w:rsidRDefault="00DC2E2D"/>
    <w:p w:rsidR="00DC2E2D" w:rsidRDefault="00D47355">
      <w:pPr>
        <w:keepNext/>
        <w:pBdr>
          <w:top w:val="nil"/>
          <w:left w:val="nil"/>
          <w:bottom w:val="nil"/>
          <w:right w:val="nil"/>
          <w:between w:val="nil"/>
        </w:pBdr>
        <w:rPr>
          <w:b/>
          <w:color w:val="000000"/>
        </w:rPr>
      </w:pPr>
      <w:r>
        <w:rPr>
          <w:b/>
          <w:color w:val="000000"/>
        </w:rPr>
        <w:t xml:space="preserve">Cuadro N° 6 </w:t>
      </w:r>
      <w:r>
        <w:rPr>
          <w:color w:val="000000"/>
        </w:rPr>
        <w:t>(Ver pauta para completar)</w:t>
      </w:r>
    </w:p>
    <w:tbl>
      <w:tblPr>
        <w:tblStyle w:val="a7"/>
        <w:tblW w:w="94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1260"/>
        <w:gridCol w:w="720"/>
        <w:gridCol w:w="2340"/>
        <w:gridCol w:w="1440"/>
        <w:gridCol w:w="900"/>
        <w:gridCol w:w="1080"/>
        <w:gridCol w:w="900"/>
      </w:tblGrid>
      <w:tr w:rsidR="00DC2E2D">
        <w:trPr>
          <w:cantSplit/>
          <w:trHeight w:val="240"/>
        </w:trPr>
        <w:tc>
          <w:tcPr>
            <w:tcW w:w="790" w:type="dxa"/>
            <w:vMerge w:val="restart"/>
          </w:tcPr>
          <w:p w:rsidR="00DC2E2D" w:rsidRDefault="00D47355">
            <w:pPr>
              <w:jc w:val="center"/>
              <w:rPr>
                <w:sz w:val="22"/>
                <w:szCs w:val="22"/>
              </w:rPr>
            </w:pPr>
            <w:r>
              <w:rPr>
                <w:b/>
                <w:sz w:val="22"/>
                <w:szCs w:val="22"/>
              </w:rPr>
              <w:t>Sector N°</w:t>
            </w:r>
          </w:p>
        </w:tc>
        <w:tc>
          <w:tcPr>
            <w:tcW w:w="1260" w:type="dxa"/>
            <w:vMerge w:val="restart"/>
          </w:tcPr>
          <w:p w:rsidR="00DC2E2D" w:rsidRDefault="00D47355">
            <w:pPr>
              <w:jc w:val="center"/>
              <w:rPr>
                <w:sz w:val="22"/>
                <w:szCs w:val="22"/>
              </w:rPr>
            </w:pPr>
            <w:r>
              <w:rPr>
                <w:b/>
                <w:sz w:val="22"/>
                <w:szCs w:val="22"/>
              </w:rPr>
              <w:t>Superficie (ha)</w:t>
            </w:r>
          </w:p>
        </w:tc>
        <w:tc>
          <w:tcPr>
            <w:tcW w:w="720" w:type="dxa"/>
            <w:vMerge w:val="restart"/>
          </w:tcPr>
          <w:p w:rsidR="00DC2E2D" w:rsidRDefault="00D47355">
            <w:pPr>
              <w:jc w:val="center"/>
              <w:rPr>
                <w:sz w:val="22"/>
                <w:szCs w:val="22"/>
              </w:rPr>
            </w:pPr>
            <w:r>
              <w:rPr>
                <w:b/>
                <w:sz w:val="22"/>
                <w:szCs w:val="22"/>
              </w:rPr>
              <w:t>Año</w:t>
            </w:r>
          </w:p>
        </w:tc>
        <w:tc>
          <w:tcPr>
            <w:tcW w:w="2340" w:type="dxa"/>
            <w:vMerge w:val="restart"/>
          </w:tcPr>
          <w:p w:rsidR="00DC2E2D" w:rsidRDefault="00D47355">
            <w:pPr>
              <w:jc w:val="center"/>
              <w:rPr>
                <w:sz w:val="22"/>
                <w:szCs w:val="22"/>
              </w:rPr>
            </w:pPr>
            <w:r>
              <w:rPr>
                <w:b/>
                <w:sz w:val="22"/>
                <w:szCs w:val="22"/>
              </w:rPr>
              <w:t>Especies a podar</w:t>
            </w:r>
          </w:p>
        </w:tc>
        <w:tc>
          <w:tcPr>
            <w:tcW w:w="1440" w:type="dxa"/>
            <w:vMerge w:val="restart"/>
          </w:tcPr>
          <w:p w:rsidR="00DC2E2D" w:rsidRDefault="00D47355">
            <w:pPr>
              <w:jc w:val="center"/>
              <w:rPr>
                <w:sz w:val="22"/>
                <w:szCs w:val="22"/>
              </w:rPr>
            </w:pPr>
            <w:r>
              <w:rPr>
                <w:b/>
                <w:sz w:val="22"/>
                <w:szCs w:val="22"/>
              </w:rPr>
              <w:t>Tipo de poda</w:t>
            </w:r>
          </w:p>
        </w:tc>
        <w:tc>
          <w:tcPr>
            <w:tcW w:w="1980" w:type="dxa"/>
            <w:gridSpan w:val="2"/>
          </w:tcPr>
          <w:p w:rsidR="00DC2E2D" w:rsidRDefault="00D47355">
            <w:pPr>
              <w:jc w:val="center"/>
              <w:rPr>
                <w:sz w:val="22"/>
                <w:szCs w:val="22"/>
              </w:rPr>
            </w:pPr>
            <w:r>
              <w:rPr>
                <w:b/>
                <w:sz w:val="22"/>
                <w:szCs w:val="22"/>
              </w:rPr>
              <w:t>Densidad (N°/</w:t>
            </w:r>
            <w:proofErr w:type="spellStart"/>
            <w:r>
              <w:rPr>
                <w:b/>
                <w:sz w:val="22"/>
                <w:szCs w:val="22"/>
              </w:rPr>
              <w:t>ha</w:t>
            </w:r>
            <w:proofErr w:type="spellEnd"/>
            <w:r>
              <w:rPr>
                <w:b/>
                <w:sz w:val="22"/>
                <w:szCs w:val="22"/>
              </w:rPr>
              <w:t>)</w:t>
            </w:r>
          </w:p>
        </w:tc>
        <w:tc>
          <w:tcPr>
            <w:tcW w:w="900" w:type="dxa"/>
            <w:vMerge w:val="restart"/>
          </w:tcPr>
          <w:p w:rsidR="00DC2E2D" w:rsidRDefault="00D47355">
            <w:pPr>
              <w:keepNext/>
              <w:pBdr>
                <w:top w:val="nil"/>
                <w:left w:val="nil"/>
                <w:bottom w:val="nil"/>
                <w:right w:val="nil"/>
                <w:between w:val="nil"/>
              </w:pBdr>
              <w:jc w:val="center"/>
              <w:rPr>
                <w:b/>
                <w:color w:val="000000"/>
                <w:sz w:val="22"/>
                <w:szCs w:val="22"/>
              </w:rPr>
            </w:pPr>
            <w:r>
              <w:rPr>
                <w:b/>
                <w:color w:val="000000"/>
                <w:sz w:val="22"/>
                <w:szCs w:val="22"/>
              </w:rPr>
              <w:t>Altura</w:t>
            </w:r>
          </w:p>
        </w:tc>
      </w:tr>
      <w:tr w:rsidR="00DC2E2D">
        <w:trPr>
          <w:cantSplit/>
          <w:trHeight w:val="300"/>
        </w:trPr>
        <w:tc>
          <w:tcPr>
            <w:tcW w:w="790" w:type="dxa"/>
            <w:vMerge/>
          </w:tcPr>
          <w:p w:rsidR="00DC2E2D" w:rsidRDefault="00DC2E2D">
            <w:pPr>
              <w:widowControl w:val="0"/>
              <w:pBdr>
                <w:top w:val="nil"/>
                <w:left w:val="nil"/>
                <w:bottom w:val="nil"/>
                <w:right w:val="nil"/>
                <w:between w:val="nil"/>
              </w:pBdr>
              <w:spacing w:line="276" w:lineRule="auto"/>
              <w:rPr>
                <w:b/>
                <w:color w:val="000000"/>
                <w:sz w:val="22"/>
                <w:szCs w:val="22"/>
              </w:rPr>
            </w:pPr>
          </w:p>
        </w:tc>
        <w:tc>
          <w:tcPr>
            <w:tcW w:w="1260" w:type="dxa"/>
            <w:vMerge/>
          </w:tcPr>
          <w:p w:rsidR="00DC2E2D" w:rsidRDefault="00DC2E2D">
            <w:pPr>
              <w:widowControl w:val="0"/>
              <w:pBdr>
                <w:top w:val="nil"/>
                <w:left w:val="nil"/>
                <w:bottom w:val="nil"/>
                <w:right w:val="nil"/>
                <w:between w:val="nil"/>
              </w:pBdr>
              <w:spacing w:line="276" w:lineRule="auto"/>
              <w:rPr>
                <w:b/>
                <w:color w:val="000000"/>
                <w:sz w:val="22"/>
                <w:szCs w:val="22"/>
              </w:rPr>
            </w:pPr>
          </w:p>
        </w:tc>
        <w:tc>
          <w:tcPr>
            <w:tcW w:w="720" w:type="dxa"/>
            <w:vMerge/>
          </w:tcPr>
          <w:p w:rsidR="00DC2E2D" w:rsidRDefault="00DC2E2D">
            <w:pPr>
              <w:widowControl w:val="0"/>
              <w:pBdr>
                <w:top w:val="nil"/>
                <w:left w:val="nil"/>
                <w:bottom w:val="nil"/>
                <w:right w:val="nil"/>
                <w:between w:val="nil"/>
              </w:pBdr>
              <w:spacing w:line="276" w:lineRule="auto"/>
              <w:rPr>
                <w:b/>
                <w:color w:val="000000"/>
                <w:sz w:val="22"/>
                <w:szCs w:val="22"/>
              </w:rPr>
            </w:pPr>
          </w:p>
        </w:tc>
        <w:tc>
          <w:tcPr>
            <w:tcW w:w="2340" w:type="dxa"/>
            <w:vMerge/>
          </w:tcPr>
          <w:p w:rsidR="00DC2E2D" w:rsidRDefault="00DC2E2D">
            <w:pPr>
              <w:widowControl w:val="0"/>
              <w:pBdr>
                <w:top w:val="nil"/>
                <w:left w:val="nil"/>
                <w:bottom w:val="nil"/>
                <w:right w:val="nil"/>
                <w:between w:val="nil"/>
              </w:pBdr>
              <w:spacing w:line="276" w:lineRule="auto"/>
              <w:rPr>
                <w:b/>
                <w:color w:val="000000"/>
                <w:sz w:val="22"/>
                <w:szCs w:val="22"/>
              </w:rPr>
            </w:pPr>
          </w:p>
        </w:tc>
        <w:tc>
          <w:tcPr>
            <w:tcW w:w="1440" w:type="dxa"/>
            <w:vMerge/>
          </w:tcPr>
          <w:p w:rsidR="00DC2E2D" w:rsidRDefault="00DC2E2D">
            <w:pPr>
              <w:widowControl w:val="0"/>
              <w:pBdr>
                <w:top w:val="nil"/>
                <w:left w:val="nil"/>
                <w:bottom w:val="nil"/>
                <w:right w:val="nil"/>
                <w:between w:val="nil"/>
              </w:pBdr>
              <w:spacing w:line="276" w:lineRule="auto"/>
              <w:rPr>
                <w:b/>
                <w:color w:val="000000"/>
                <w:sz w:val="22"/>
                <w:szCs w:val="22"/>
              </w:rPr>
            </w:pPr>
          </w:p>
        </w:tc>
        <w:tc>
          <w:tcPr>
            <w:tcW w:w="900" w:type="dxa"/>
          </w:tcPr>
          <w:p w:rsidR="00DC2E2D" w:rsidRDefault="00D47355">
            <w:pPr>
              <w:jc w:val="center"/>
              <w:rPr>
                <w:sz w:val="22"/>
                <w:szCs w:val="22"/>
              </w:rPr>
            </w:pPr>
            <w:r>
              <w:rPr>
                <w:b/>
                <w:sz w:val="22"/>
                <w:szCs w:val="22"/>
              </w:rPr>
              <w:t>Total</w:t>
            </w:r>
          </w:p>
        </w:tc>
        <w:tc>
          <w:tcPr>
            <w:tcW w:w="1080" w:type="dxa"/>
          </w:tcPr>
          <w:p w:rsidR="00DC2E2D" w:rsidRDefault="00D47355">
            <w:pPr>
              <w:jc w:val="center"/>
              <w:rPr>
                <w:sz w:val="22"/>
                <w:szCs w:val="22"/>
              </w:rPr>
            </w:pPr>
            <w:r>
              <w:rPr>
                <w:b/>
                <w:sz w:val="22"/>
                <w:szCs w:val="22"/>
              </w:rPr>
              <w:t>A podar</w:t>
            </w:r>
          </w:p>
        </w:tc>
        <w:tc>
          <w:tcPr>
            <w:tcW w:w="900" w:type="dxa"/>
            <w:vMerge/>
          </w:tcPr>
          <w:p w:rsidR="00DC2E2D" w:rsidRDefault="00DC2E2D">
            <w:pPr>
              <w:widowControl w:val="0"/>
              <w:pBdr>
                <w:top w:val="nil"/>
                <w:left w:val="nil"/>
                <w:bottom w:val="nil"/>
                <w:right w:val="nil"/>
                <w:between w:val="nil"/>
              </w:pBdr>
              <w:spacing w:line="276" w:lineRule="auto"/>
              <w:rPr>
                <w:sz w:val="22"/>
                <w:szCs w:val="22"/>
              </w:rPr>
            </w:pPr>
          </w:p>
        </w:tc>
      </w:tr>
      <w:tr w:rsidR="00DC2E2D">
        <w:trPr>
          <w:cantSplit/>
          <w:trHeight w:val="148"/>
        </w:trPr>
        <w:tc>
          <w:tcPr>
            <w:tcW w:w="790" w:type="dxa"/>
          </w:tcPr>
          <w:p w:rsidR="00DC2E2D" w:rsidRDefault="00DC2E2D"/>
        </w:tc>
        <w:tc>
          <w:tcPr>
            <w:tcW w:w="1260" w:type="dxa"/>
          </w:tcPr>
          <w:p w:rsidR="00DC2E2D" w:rsidRDefault="00DC2E2D"/>
        </w:tc>
        <w:tc>
          <w:tcPr>
            <w:tcW w:w="720" w:type="dxa"/>
          </w:tcPr>
          <w:p w:rsidR="00DC2E2D" w:rsidRDefault="00DC2E2D"/>
        </w:tc>
        <w:tc>
          <w:tcPr>
            <w:tcW w:w="2340" w:type="dxa"/>
          </w:tcPr>
          <w:p w:rsidR="00DC2E2D" w:rsidRDefault="00DC2E2D"/>
        </w:tc>
        <w:tc>
          <w:tcPr>
            <w:tcW w:w="1440" w:type="dxa"/>
          </w:tcPr>
          <w:p w:rsidR="00DC2E2D" w:rsidRDefault="00DC2E2D"/>
        </w:tc>
        <w:tc>
          <w:tcPr>
            <w:tcW w:w="900" w:type="dxa"/>
          </w:tcPr>
          <w:p w:rsidR="00DC2E2D" w:rsidRDefault="00DC2E2D"/>
        </w:tc>
        <w:tc>
          <w:tcPr>
            <w:tcW w:w="1080" w:type="dxa"/>
          </w:tcPr>
          <w:p w:rsidR="00DC2E2D" w:rsidRDefault="00DC2E2D">
            <w:pPr>
              <w:jc w:val="center"/>
            </w:pPr>
          </w:p>
        </w:tc>
        <w:tc>
          <w:tcPr>
            <w:tcW w:w="900" w:type="dxa"/>
          </w:tcPr>
          <w:p w:rsidR="00DC2E2D" w:rsidRDefault="00DC2E2D"/>
        </w:tc>
      </w:tr>
      <w:tr w:rsidR="00DC2E2D">
        <w:trPr>
          <w:cantSplit/>
        </w:trPr>
        <w:tc>
          <w:tcPr>
            <w:tcW w:w="790" w:type="dxa"/>
          </w:tcPr>
          <w:p w:rsidR="00DC2E2D" w:rsidRDefault="00DC2E2D"/>
        </w:tc>
        <w:tc>
          <w:tcPr>
            <w:tcW w:w="1260" w:type="dxa"/>
          </w:tcPr>
          <w:p w:rsidR="00DC2E2D" w:rsidRDefault="00DC2E2D"/>
        </w:tc>
        <w:tc>
          <w:tcPr>
            <w:tcW w:w="720" w:type="dxa"/>
          </w:tcPr>
          <w:p w:rsidR="00DC2E2D" w:rsidRDefault="00DC2E2D"/>
        </w:tc>
        <w:tc>
          <w:tcPr>
            <w:tcW w:w="2340" w:type="dxa"/>
          </w:tcPr>
          <w:p w:rsidR="00DC2E2D" w:rsidRDefault="00DC2E2D"/>
        </w:tc>
        <w:tc>
          <w:tcPr>
            <w:tcW w:w="1440" w:type="dxa"/>
          </w:tcPr>
          <w:p w:rsidR="00DC2E2D" w:rsidRDefault="00DC2E2D"/>
        </w:tc>
        <w:tc>
          <w:tcPr>
            <w:tcW w:w="900" w:type="dxa"/>
          </w:tcPr>
          <w:p w:rsidR="00DC2E2D" w:rsidRDefault="00DC2E2D"/>
        </w:tc>
        <w:tc>
          <w:tcPr>
            <w:tcW w:w="1080" w:type="dxa"/>
          </w:tcPr>
          <w:p w:rsidR="00DC2E2D" w:rsidRDefault="00DC2E2D"/>
        </w:tc>
        <w:tc>
          <w:tcPr>
            <w:tcW w:w="900" w:type="dxa"/>
          </w:tcPr>
          <w:p w:rsidR="00DC2E2D" w:rsidRDefault="00DC2E2D"/>
        </w:tc>
      </w:tr>
      <w:tr w:rsidR="00DC2E2D">
        <w:trPr>
          <w:cantSplit/>
          <w:trHeight w:val="129"/>
        </w:trPr>
        <w:tc>
          <w:tcPr>
            <w:tcW w:w="790" w:type="dxa"/>
            <w:tcBorders>
              <w:bottom w:val="single" w:sz="4" w:space="0" w:color="000000"/>
            </w:tcBorders>
          </w:tcPr>
          <w:p w:rsidR="00DC2E2D" w:rsidRDefault="00DC2E2D"/>
        </w:tc>
        <w:tc>
          <w:tcPr>
            <w:tcW w:w="126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2340" w:type="dxa"/>
            <w:tcBorders>
              <w:bottom w:val="single" w:sz="4" w:space="0" w:color="000000"/>
            </w:tcBorders>
          </w:tcPr>
          <w:p w:rsidR="00DC2E2D" w:rsidRDefault="00DC2E2D"/>
        </w:tc>
        <w:tc>
          <w:tcPr>
            <w:tcW w:w="1440" w:type="dxa"/>
            <w:tcBorders>
              <w:bottom w:val="single" w:sz="4" w:space="0" w:color="000000"/>
            </w:tcBorders>
          </w:tcPr>
          <w:p w:rsidR="00DC2E2D" w:rsidRDefault="00DC2E2D"/>
        </w:tc>
        <w:tc>
          <w:tcPr>
            <w:tcW w:w="900" w:type="dxa"/>
            <w:tcBorders>
              <w:bottom w:val="single" w:sz="4" w:space="0" w:color="000000"/>
            </w:tcBorders>
          </w:tcPr>
          <w:p w:rsidR="00DC2E2D" w:rsidRDefault="00DC2E2D"/>
        </w:tc>
        <w:tc>
          <w:tcPr>
            <w:tcW w:w="1080" w:type="dxa"/>
            <w:tcBorders>
              <w:bottom w:val="single" w:sz="4" w:space="0" w:color="000000"/>
            </w:tcBorders>
          </w:tcPr>
          <w:p w:rsidR="00DC2E2D" w:rsidRDefault="00DC2E2D"/>
        </w:tc>
        <w:tc>
          <w:tcPr>
            <w:tcW w:w="900" w:type="dxa"/>
            <w:tcBorders>
              <w:bottom w:val="single" w:sz="4" w:space="0" w:color="000000"/>
            </w:tcBorders>
          </w:tcPr>
          <w:p w:rsidR="00DC2E2D" w:rsidRDefault="00DC2E2D"/>
        </w:tc>
      </w:tr>
    </w:tbl>
    <w:p w:rsidR="00DC2E2D" w:rsidRDefault="00DC2E2D"/>
    <w:p w:rsidR="00DC2E2D" w:rsidRDefault="00DC2E2D"/>
    <w:p w:rsidR="00DC2E2D" w:rsidRDefault="00D47355">
      <w:r>
        <w:rPr>
          <w:b/>
        </w:rPr>
        <w:t>d) Otras actividades silvícolas:</w:t>
      </w:r>
    </w:p>
    <w:p w:rsidR="00DC2E2D" w:rsidRDefault="00DC2E2D"/>
    <w:p w:rsidR="00DC2E2D" w:rsidRDefault="00D47355">
      <w:pPr>
        <w:keepNext/>
        <w:pBdr>
          <w:top w:val="nil"/>
          <w:left w:val="nil"/>
          <w:bottom w:val="nil"/>
          <w:right w:val="nil"/>
          <w:between w:val="nil"/>
        </w:pBdr>
        <w:rPr>
          <w:b/>
          <w:color w:val="000000"/>
        </w:rPr>
      </w:pPr>
      <w:r>
        <w:rPr>
          <w:b/>
          <w:color w:val="000000"/>
        </w:rPr>
        <w:t xml:space="preserve">Cuadro N° 7 </w:t>
      </w:r>
      <w:r>
        <w:rPr>
          <w:color w:val="000000"/>
        </w:rPr>
        <w:t>(Ver pauta para completar)</w:t>
      </w:r>
    </w:p>
    <w:tbl>
      <w:tblPr>
        <w:tblStyle w:val="a8"/>
        <w:tblW w:w="94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1260"/>
        <w:gridCol w:w="720"/>
        <w:gridCol w:w="4320"/>
        <w:gridCol w:w="2340"/>
      </w:tblGrid>
      <w:tr w:rsidR="00DC2E2D">
        <w:tc>
          <w:tcPr>
            <w:tcW w:w="790" w:type="dxa"/>
          </w:tcPr>
          <w:p w:rsidR="00DC2E2D" w:rsidRDefault="00D47355">
            <w:pPr>
              <w:jc w:val="center"/>
              <w:rPr>
                <w:sz w:val="22"/>
                <w:szCs w:val="22"/>
              </w:rPr>
            </w:pPr>
            <w:r>
              <w:rPr>
                <w:b/>
                <w:sz w:val="22"/>
                <w:szCs w:val="22"/>
              </w:rPr>
              <w:t>Sector N°</w:t>
            </w:r>
          </w:p>
        </w:tc>
        <w:tc>
          <w:tcPr>
            <w:tcW w:w="1260" w:type="dxa"/>
          </w:tcPr>
          <w:p w:rsidR="00DC2E2D" w:rsidRDefault="00D47355">
            <w:pPr>
              <w:jc w:val="center"/>
              <w:rPr>
                <w:sz w:val="22"/>
                <w:szCs w:val="22"/>
              </w:rPr>
            </w:pPr>
            <w:r>
              <w:rPr>
                <w:b/>
                <w:sz w:val="22"/>
                <w:szCs w:val="22"/>
              </w:rPr>
              <w:t>Superficie (ha)</w:t>
            </w:r>
          </w:p>
        </w:tc>
        <w:tc>
          <w:tcPr>
            <w:tcW w:w="720" w:type="dxa"/>
          </w:tcPr>
          <w:p w:rsidR="00DC2E2D" w:rsidRDefault="00D47355">
            <w:pPr>
              <w:jc w:val="center"/>
              <w:rPr>
                <w:sz w:val="22"/>
                <w:szCs w:val="22"/>
              </w:rPr>
            </w:pPr>
            <w:r>
              <w:rPr>
                <w:b/>
                <w:sz w:val="22"/>
                <w:szCs w:val="22"/>
              </w:rPr>
              <w:t xml:space="preserve">Año </w:t>
            </w:r>
          </w:p>
        </w:tc>
        <w:tc>
          <w:tcPr>
            <w:tcW w:w="4320" w:type="dxa"/>
          </w:tcPr>
          <w:p w:rsidR="00DC2E2D" w:rsidRDefault="00D47355">
            <w:pPr>
              <w:jc w:val="center"/>
              <w:rPr>
                <w:sz w:val="22"/>
                <w:szCs w:val="22"/>
              </w:rPr>
            </w:pPr>
            <w:r>
              <w:rPr>
                <w:b/>
                <w:sz w:val="22"/>
                <w:szCs w:val="22"/>
              </w:rPr>
              <w:t>Nombre de la actividad</w:t>
            </w:r>
          </w:p>
        </w:tc>
        <w:tc>
          <w:tcPr>
            <w:tcW w:w="2340" w:type="dxa"/>
          </w:tcPr>
          <w:p w:rsidR="00DC2E2D" w:rsidRDefault="00D47355">
            <w:pPr>
              <w:jc w:val="center"/>
              <w:rPr>
                <w:sz w:val="22"/>
                <w:szCs w:val="22"/>
              </w:rPr>
            </w:pPr>
            <w:r>
              <w:rPr>
                <w:b/>
                <w:sz w:val="22"/>
                <w:szCs w:val="22"/>
              </w:rPr>
              <w:t>Parámetros de la intervención</w:t>
            </w:r>
          </w:p>
        </w:tc>
      </w:tr>
      <w:tr w:rsidR="00DC2E2D">
        <w:tc>
          <w:tcPr>
            <w:tcW w:w="790" w:type="dxa"/>
          </w:tcPr>
          <w:p w:rsidR="00DC2E2D" w:rsidRDefault="00DC2E2D"/>
        </w:tc>
        <w:tc>
          <w:tcPr>
            <w:tcW w:w="1260" w:type="dxa"/>
          </w:tcPr>
          <w:p w:rsidR="00DC2E2D" w:rsidRDefault="00DC2E2D"/>
        </w:tc>
        <w:tc>
          <w:tcPr>
            <w:tcW w:w="720" w:type="dxa"/>
          </w:tcPr>
          <w:p w:rsidR="00DC2E2D" w:rsidRDefault="00DC2E2D"/>
        </w:tc>
        <w:tc>
          <w:tcPr>
            <w:tcW w:w="4320" w:type="dxa"/>
          </w:tcPr>
          <w:p w:rsidR="00DC2E2D" w:rsidRDefault="00DC2E2D"/>
        </w:tc>
        <w:tc>
          <w:tcPr>
            <w:tcW w:w="2340" w:type="dxa"/>
          </w:tcPr>
          <w:p w:rsidR="00DC2E2D" w:rsidRDefault="00DC2E2D"/>
        </w:tc>
      </w:tr>
      <w:tr w:rsidR="00DC2E2D">
        <w:tc>
          <w:tcPr>
            <w:tcW w:w="790" w:type="dxa"/>
          </w:tcPr>
          <w:p w:rsidR="00DC2E2D" w:rsidRDefault="00DC2E2D"/>
        </w:tc>
        <w:tc>
          <w:tcPr>
            <w:tcW w:w="1260" w:type="dxa"/>
          </w:tcPr>
          <w:p w:rsidR="00DC2E2D" w:rsidRDefault="00DC2E2D"/>
        </w:tc>
        <w:tc>
          <w:tcPr>
            <w:tcW w:w="720" w:type="dxa"/>
          </w:tcPr>
          <w:p w:rsidR="00DC2E2D" w:rsidRDefault="00DC2E2D"/>
        </w:tc>
        <w:tc>
          <w:tcPr>
            <w:tcW w:w="4320" w:type="dxa"/>
          </w:tcPr>
          <w:p w:rsidR="00DC2E2D" w:rsidRDefault="00DC2E2D"/>
        </w:tc>
        <w:tc>
          <w:tcPr>
            <w:tcW w:w="2340" w:type="dxa"/>
          </w:tcPr>
          <w:p w:rsidR="00DC2E2D" w:rsidRDefault="00DC2E2D"/>
        </w:tc>
      </w:tr>
      <w:tr w:rsidR="00DC2E2D">
        <w:trPr>
          <w:trHeight w:val="156"/>
        </w:trPr>
        <w:tc>
          <w:tcPr>
            <w:tcW w:w="790" w:type="dxa"/>
            <w:tcBorders>
              <w:bottom w:val="single" w:sz="4" w:space="0" w:color="000000"/>
            </w:tcBorders>
          </w:tcPr>
          <w:p w:rsidR="00DC2E2D" w:rsidRDefault="00DC2E2D"/>
        </w:tc>
        <w:tc>
          <w:tcPr>
            <w:tcW w:w="1260" w:type="dxa"/>
            <w:tcBorders>
              <w:bottom w:val="single" w:sz="4" w:space="0" w:color="000000"/>
            </w:tcBorders>
          </w:tcPr>
          <w:p w:rsidR="00DC2E2D" w:rsidRDefault="00DC2E2D"/>
        </w:tc>
        <w:tc>
          <w:tcPr>
            <w:tcW w:w="720" w:type="dxa"/>
            <w:tcBorders>
              <w:bottom w:val="single" w:sz="4" w:space="0" w:color="000000"/>
            </w:tcBorders>
          </w:tcPr>
          <w:p w:rsidR="00DC2E2D" w:rsidRDefault="00DC2E2D"/>
        </w:tc>
        <w:tc>
          <w:tcPr>
            <w:tcW w:w="4320" w:type="dxa"/>
            <w:tcBorders>
              <w:bottom w:val="single" w:sz="4" w:space="0" w:color="000000"/>
            </w:tcBorders>
          </w:tcPr>
          <w:p w:rsidR="00DC2E2D" w:rsidRDefault="00DC2E2D"/>
        </w:tc>
        <w:tc>
          <w:tcPr>
            <w:tcW w:w="2340" w:type="dxa"/>
            <w:tcBorders>
              <w:bottom w:val="single" w:sz="4" w:space="0" w:color="000000"/>
            </w:tcBorders>
          </w:tcPr>
          <w:p w:rsidR="00DC2E2D" w:rsidRDefault="00DC2E2D"/>
        </w:tc>
      </w:tr>
    </w:tbl>
    <w:p w:rsidR="00DC2E2D" w:rsidRDefault="00DC2E2D">
      <w:bookmarkStart w:id="4" w:name="2et92p0" w:colFirst="0" w:colLast="0"/>
      <w:bookmarkEnd w:id="4"/>
    </w:p>
    <w:p w:rsidR="00DC2E2D" w:rsidRDefault="00D47355">
      <w:proofErr w:type="spellStart"/>
      <w:r>
        <w:t>Obs</w:t>
      </w:r>
      <w:proofErr w:type="spellEnd"/>
      <w:r>
        <w:t>: .....................................................................................................................................................</w:t>
      </w:r>
    </w:p>
    <w:p w:rsidR="00DC2E2D" w:rsidRDefault="00D47355">
      <w:r>
        <w:t>.....................................................................................................</w:t>
      </w:r>
      <w:r>
        <w:t>........................................................</w:t>
      </w:r>
    </w:p>
    <w:p w:rsidR="00DC2E2D" w:rsidRDefault="00D47355">
      <w:r>
        <w:t>.............................................................................................................................................................</w:t>
      </w:r>
    </w:p>
    <w:p w:rsidR="00DC2E2D" w:rsidRDefault="00D47355">
      <w:r>
        <w:t>.............................................................................................................................................................</w:t>
      </w:r>
    </w:p>
    <w:p w:rsidR="00DC2E2D" w:rsidRDefault="00DC2E2D"/>
    <w:p w:rsidR="00DC2E2D" w:rsidRDefault="00D47355">
      <w:pPr>
        <w:pBdr>
          <w:top w:val="nil"/>
          <w:left w:val="nil"/>
          <w:bottom w:val="nil"/>
          <w:right w:val="nil"/>
          <w:between w:val="nil"/>
        </w:pBdr>
        <w:rPr>
          <w:b/>
          <w:color w:val="000000"/>
        </w:rPr>
      </w:pPr>
      <w:r>
        <w:rPr>
          <w:b/>
          <w:color w:val="000000"/>
        </w:rPr>
        <w:t xml:space="preserve">e) Actividades no silvícolas: </w:t>
      </w:r>
    </w:p>
    <w:p w:rsidR="00DC2E2D" w:rsidRDefault="00DC2E2D"/>
    <w:p w:rsidR="00DC2E2D" w:rsidRDefault="00D47355">
      <w:r>
        <w:rPr>
          <w:b/>
        </w:rPr>
        <w:t>Cuadro N° 8</w:t>
      </w:r>
      <w:r>
        <w:t xml:space="preserve"> (Ver pauta para completar)</w:t>
      </w:r>
    </w:p>
    <w:tbl>
      <w:tblPr>
        <w:tblStyle w:val="a9"/>
        <w:tblW w:w="9430"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0"/>
        <w:gridCol w:w="735"/>
        <w:gridCol w:w="4485"/>
        <w:gridCol w:w="3420"/>
      </w:tblGrid>
      <w:tr w:rsidR="00DC2E2D">
        <w:trPr>
          <w:cantSplit/>
        </w:trPr>
        <w:tc>
          <w:tcPr>
            <w:tcW w:w="790" w:type="dxa"/>
          </w:tcPr>
          <w:p w:rsidR="00DC2E2D" w:rsidRDefault="00D47355">
            <w:pPr>
              <w:jc w:val="center"/>
              <w:rPr>
                <w:sz w:val="22"/>
                <w:szCs w:val="22"/>
              </w:rPr>
            </w:pPr>
            <w:r>
              <w:rPr>
                <w:b/>
                <w:sz w:val="22"/>
                <w:szCs w:val="22"/>
              </w:rPr>
              <w:t>Sector N°</w:t>
            </w:r>
          </w:p>
        </w:tc>
        <w:tc>
          <w:tcPr>
            <w:tcW w:w="735" w:type="dxa"/>
          </w:tcPr>
          <w:p w:rsidR="00DC2E2D" w:rsidRDefault="00D47355">
            <w:pPr>
              <w:jc w:val="center"/>
              <w:rPr>
                <w:sz w:val="22"/>
                <w:szCs w:val="22"/>
              </w:rPr>
            </w:pPr>
            <w:r>
              <w:rPr>
                <w:b/>
                <w:sz w:val="22"/>
                <w:szCs w:val="22"/>
              </w:rPr>
              <w:t>Año</w:t>
            </w:r>
          </w:p>
        </w:tc>
        <w:tc>
          <w:tcPr>
            <w:tcW w:w="4485" w:type="dxa"/>
          </w:tcPr>
          <w:p w:rsidR="00DC2E2D" w:rsidRDefault="00D47355">
            <w:pPr>
              <w:jc w:val="center"/>
              <w:rPr>
                <w:sz w:val="22"/>
                <w:szCs w:val="22"/>
              </w:rPr>
            </w:pPr>
            <w:r>
              <w:rPr>
                <w:b/>
                <w:sz w:val="22"/>
                <w:szCs w:val="22"/>
              </w:rPr>
              <w:t>Actividad</w:t>
            </w:r>
          </w:p>
        </w:tc>
        <w:tc>
          <w:tcPr>
            <w:tcW w:w="3420" w:type="dxa"/>
          </w:tcPr>
          <w:p w:rsidR="00DC2E2D" w:rsidRDefault="00D47355">
            <w:pPr>
              <w:jc w:val="center"/>
              <w:rPr>
                <w:sz w:val="22"/>
                <w:szCs w:val="22"/>
              </w:rPr>
            </w:pPr>
            <w:r>
              <w:rPr>
                <w:b/>
                <w:sz w:val="22"/>
                <w:szCs w:val="22"/>
              </w:rPr>
              <w:t>Longitud (km)/ Superficie (ha)</w:t>
            </w:r>
          </w:p>
        </w:tc>
      </w:tr>
      <w:tr w:rsidR="00DC2E2D">
        <w:trPr>
          <w:cantSplit/>
        </w:trPr>
        <w:tc>
          <w:tcPr>
            <w:tcW w:w="790" w:type="dxa"/>
          </w:tcPr>
          <w:p w:rsidR="00DC2E2D" w:rsidRDefault="00DC2E2D"/>
        </w:tc>
        <w:tc>
          <w:tcPr>
            <w:tcW w:w="735" w:type="dxa"/>
          </w:tcPr>
          <w:p w:rsidR="00DC2E2D" w:rsidRDefault="00DC2E2D"/>
        </w:tc>
        <w:tc>
          <w:tcPr>
            <w:tcW w:w="4485" w:type="dxa"/>
          </w:tcPr>
          <w:p w:rsidR="00DC2E2D" w:rsidRDefault="00DC2E2D"/>
        </w:tc>
        <w:tc>
          <w:tcPr>
            <w:tcW w:w="3420" w:type="dxa"/>
          </w:tcPr>
          <w:p w:rsidR="00DC2E2D" w:rsidRDefault="00DC2E2D"/>
        </w:tc>
      </w:tr>
      <w:tr w:rsidR="00DC2E2D">
        <w:trPr>
          <w:cantSplit/>
        </w:trPr>
        <w:tc>
          <w:tcPr>
            <w:tcW w:w="790" w:type="dxa"/>
          </w:tcPr>
          <w:p w:rsidR="00DC2E2D" w:rsidRDefault="00DC2E2D"/>
        </w:tc>
        <w:tc>
          <w:tcPr>
            <w:tcW w:w="735" w:type="dxa"/>
          </w:tcPr>
          <w:p w:rsidR="00DC2E2D" w:rsidRDefault="00DC2E2D"/>
        </w:tc>
        <w:tc>
          <w:tcPr>
            <w:tcW w:w="4485" w:type="dxa"/>
          </w:tcPr>
          <w:p w:rsidR="00DC2E2D" w:rsidRDefault="00DC2E2D"/>
        </w:tc>
        <w:tc>
          <w:tcPr>
            <w:tcW w:w="3420" w:type="dxa"/>
          </w:tcPr>
          <w:p w:rsidR="00DC2E2D" w:rsidRDefault="00DC2E2D"/>
        </w:tc>
      </w:tr>
      <w:tr w:rsidR="00DC2E2D">
        <w:trPr>
          <w:cantSplit/>
        </w:trPr>
        <w:tc>
          <w:tcPr>
            <w:tcW w:w="790" w:type="dxa"/>
          </w:tcPr>
          <w:p w:rsidR="00DC2E2D" w:rsidRDefault="00DC2E2D"/>
        </w:tc>
        <w:tc>
          <w:tcPr>
            <w:tcW w:w="735" w:type="dxa"/>
          </w:tcPr>
          <w:p w:rsidR="00DC2E2D" w:rsidRDefault="00DC2E2D"/>
        </w:tc>
        <w:tc>
          <w:tcPr>
            <w:tcW w:w="4485" w:type="dxa"/>
          </w:tcPr>
          <w:p w:rsidR="00DC2E2D" w:rsidRDefault="00DC2E2D"/>
        </w:tc>
        <w:tc>
          <w:tcPr>
            <w:tcW w:w="3420" w:type="dxa"/>
          </w:tcPr>
          <w:p w:rsidR="00DC2E2D" w:rsidRDefault="00DC2E2D"/>
        </w:tc>
      </w:tr>
    </w:tbl>
    <w:p w:rsidR="00DC2E2D" w:rsidRDefault="00DC2E2D"/>
    <w:p w:rsidR="00DC2E2D" w:rsidRDefault="00D47355">
      <w:proofErr w:type="spellStart"/>
      <w:r>
        <w:t>Obs</w:t>
      </w:r>
      <w:proofErr w:type="spellEnd"/>
      <w:r>
        <w:t>: .....................................................................................................................................................</w:t>
      </w:r>
    </w:p>
    <w:p w:rsidR="00DC2E2D" w:rsidRDefault="00D47355">
      <w:r>
        <w:t>.............................................................................................................................................................</w:t>
      </w:r>
    </w:p>
    <w:p w:rsidR="00DC2E2D" w:rsidRDefault="00D47355">
      <w:r>
        <w:t>..................................................................................................</w:t>
      </w:r>
      <w:r>
        <w:t>...........................................................</w:t>
      </w:r>
    </w:p>
    <w:p w:rsidR="00DC2E2D" w:rsidRDefault="00DC2E2D"/>
    <w:p w:rsidR="00DC2E2D" w:rsidRDefault="00DC2E2D"/>
    <w:p w:rsidR="00DC2E2D" w:rsidRDefault="00D47355">
      <w:r>
        <w:rPr>
          <w:b/>
        </w:rPr>
        <w:t>f) Área demostrativa marcada en terreno</w:t>
      </w:r>
    </w:p>
    <w:p w:rsidR="00DC2E2D" w:rsidRDefault="00D47355">
      <w:r>
        <w:rPr>
          <w:b/>
        </w:rPr>
        <w:t xml:space="preserve">  </w:t>
      </w:r>
    </w:p>
    <w:p w:rsidR="00DC2E2D" w:rsidRDefault="00D47355">
      <w:r>
        <w:rPr>
          <w:b/>
        </w:rPr>
        <w:t>Cuadro N° 9</w:t>
      </w:r>
      <w:r>
        <w:t xml:space="preserve"> (Ver pauta para completar)</w:t>
      </w:r>
    </w:p>
    <w:tbl>
      <w:tblPr>
        <w:tblStyle w:val="aa"/>
        <w:tblW w:w="9999"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815"/>
        <w:gridCol w:w="1801"/>
        <w:gridCol w:w="3705"/>
        <w:gridCol w:w="1837"/>
        <w:gridCol w:w="1841"/>
      </w:tblGrid>
      <w:tr w:rsidR="00DC2E2D">
        <w:trPr>
          <w:cantSplit/>
          <w:trHeight w:val="177"/>
          <w:jc w:val="center"/>
        </w:trPr>
        <w:tc>
          <w:tcPr>
            <w:tcW w:w="815"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Sector N°</w:t>
            </w:r>
          </w:p>
        </w:tc>
        <w:tc>
          <w:tcPr>
            <w:tcW w:w="1801"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Superficie</w:t>
            </w:r>
          </w:p>
          <w:p w:rsidR="00DC2E2D" w:rsidRDefault="00D47355">
            <w:pPr>
              <w:jc w:val="center"/>
              <w:rPr>
                <w:sz w:val="22"/>
                <w:szCs w:val="22"/>
              </w:rPr>
            </w:pPr>
            <w:r>
              <w:rPr>
                <w:b/>
                <w:sz w:val="22"/>
                <w:szCs w:val="22"/>
              </w:rPr>
              <w:t>Área (ha)</w:t>
            </w:r>
          </w:p>
        </w:tc>
        <w:tc>
          <w:tcPr>
            <w:tcW w:w="3705" w:type="dxa"/>
            <w:vMerge w:val="restart"/>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Número de árboles  marcados  extraídos ___        remanentes ___</w:t>
            </w:r>
          </w:p>
        </w:tc>
        <w:tc>
          <w:tcPr>
            <w:tcW w:w="3678" w:type="dxa"/>
            <w:gridSpan w:val="2"/>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Coordenada de ubicación (UTM)</w:t>
            </w:r>
          </w:p>
        </w:tc>
      </w:tr>
      <w:tr w:rsidR="00DC2E2D">
        <w:trPr>
          <w:cantSplit/>
          <w:trHeight w:val="230"/>
          <w:jc w:val="center"/>
        </w:trPr>
        <w:tc>
          <w:tcPr>
            <w:tcW w:w="815"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1801"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3705" w:type="dxa"/>
            <w:vMerge/>
            <w:tcBorders>
              <w:top w:val="single" w:sz="4" w:space="0" w:color="000000"/>
              <w:left w:val="single" w:sz="4" w:space="0" w:color="000000"/>
              <w:bottom w:val="single" w:sz="4" w:space="0" w:color="000000"/>
              <w:right w:val="single" w:sz="4" w:space="0" w:color="000000"/>
            </w:tcBorders>
          </w:tcPr>
          <w:p w:rsidR="00DC2E2D" w:rsidRDefault="00DC2E2D">
            <w:pPr>
              <w:widowControl w:val="0"/>
              <w:pBdr>
                <w:top w:val="nil"/>
                <w:left w:val="nil"/>
                <w:bottom w:val="nil"/>
                <w:right w:val="nil"/>
                <w:between w:val="nil"/>
              </w:pBdr>
              <w:spacing w:line="276" w:lineRule="auto"/>
              <w:rPr>
                <w:sz w:val="22"/>
                <w:szCs w:val="22"/>
              </w:rPr>
            </w:pPr>
          </w:p>
        </w:tc>
        <w:tc>
          <w:tcPr>
            <w:tcW w:w="1837" w:type="dxa"/>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Este</w:t>
            </w:r>
          </w:p>
        </w:tc>
        <w:tc>
          <w:tcPr>
            <w:tcW w:w="1841" w:type="dxa"/>
            <w:tcBorders>
              <w:top w:val="single" w:sz="4" w:space="0" w:color="000000"/>
              <w:left w:val="single" w:sz="4" w:space="0" w:color="000000"/>
              <w:bottom w:val="single" w:sz="4" w:space="0" w:color="000000"/>
              <w:right w:val="single" w:sz="4" w:space="0" w:color="000000"/>
            </w:tcBorders>
          </w:tcPr>
          <w:p w:rsidR="00DC2E2D" w:rsidRDefault="00D47355">
            <w:pPr>
              <w:jc w:val="center"/>
              <w:rPr>
                <w:sz w:val="22"/>
                <w:szCs w:val="22"/>
              </w:rPr>
            </w:pPr>
            <w:r>
              <w:rPr>
                <w:b/>
                <w:sz w:val="22"/>
                <w:szCs w:val="22"/>
              </w:rPr>
              <w:t>Norte</w:t>
            </w:r>
          </w:p>
        </w:tc>
      </w:tr>
      <w:tr w:rsidR="00DC2E2D">
        <w:trPr>
          <w:cantSplit/>
          <w:trHeight w:val="160"/>
          <w:jc w:val="center"/>
        </w:trPr>
        <w:tc>
          <w:tcPr>
            <w:tcW w:w="81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0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370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37"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4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r>
      <w:tr w:rsidR="00DC2E2D">
        <w:trPr>
          <w:cantSplit/>
          <w:trHeight w:val="220"/>
          <w:jc w:val="center"/>
        </w:trPr>
        <w:tc>
          <w:tcPr>
            <w:tcW w:w="81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0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370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37"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4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r>
      <w:tr w:rsidR="00DC2E2D">
        <w:trPr>
          <w:cantSplit/>
          <w:trHeight w:val="260"/>
          <w:jc w:val="center"/>
        </w:trPr>
        <w:tc>
          <w:tcPr>
            <w:tcW w:w="81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0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3705"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37"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c>
          <w:tcPr>
            <w:tcW w:w="1841" w:type="dxa"/>
            <w:tcBorders>
              <w:top w:val="single" w:sz="4" w:space="0" w:color="000000"/>
              <w:left w:val="single" w:sz="4" w:space="0" w:color="000000"/>
              <w:bottom w:val="single" w:sz="4" w:space="0" w:color="000000"/>
              <w:right w:val="single" w:sz="4" w:space="0" w:color="000000"/>
            </w:tcBorders>
          </w:tcPr>
          <w:p w:rsidR="00DC2E2D" w:rsidRDefault="00DC2E2D">
            <w:pPr>
              <w:jc w:val="center"/>
              <w:rPr>
                <w:u w:val="single"/>
              </w:rPr>
            </w:pPr>
          </w:p>
        </w:tc>
      </w:tr>
    </w:tbl>
    <w:p w:rsidR="00DC2E2D" w:rsidRDefault="00DC2E2D">
      <w:pPr>
        <w:keepNext/>
        <w:pBdr>
          <w:top w:val="nil"/>
          <w:left w:val="nil"/>
          <w:bottom w:val="nil"/>
          <w:right w:val="nil"/>
          <w:between w:val="nil"/>
        </w:pBdr>
        <w:rPr>
          <w:b/>
          <w:color w:val="000000"/>
        </w:rPr>
      </w:pPr>
    </w:p>
    <w:p w:rsidR="00DC2E2D" w:rsidRDefault="00DC2E2D">
      <w:pPr>
        <w:keepNext/>
        <w:pBdr>
          <w:top w:val="nil"/>
          <w:left w:val="nil"/>
          <w:bottom w:val="nil"/>
          <w:right w:val="nil"/>
          <w:between w:val="nil"/>
        </w:pBdr>
        <w:rPr>
          <w:b/>
          <w:color w:val="000000"/>
        </w:rPr>
      </w:pPr>
    </w:p>
    <w:p w:rsidR="00DC2E2D" w:rsidRDefault="00D47355">
      <w:pPr>
        <w:keepNext/>
        <w:pBdr>
          <w:top w:val="nil"/>
          <w:left w:val="nil"/>
          <w:bottom w:val="nil"/>
          <w:right w:val="nil"/>
          <w:between w:val="nil"/>
        </w:pBdr>
        <w:rPr>
          <w:b/>
          <w:color w:val="000000"/>
        </w:rPr>
      </w:pPr>
      <w:r>
        <w:rPr>
          <w:b/>
          <w:color w:val="000000"/>
        </w:rPr>
        <w:t xml:space="preserve">IV.- MEDIDAS DE PROTECCION </w:t>
      </w:r>
    </w:p>
    <w:p w:rsidR="00DC2E2D" w:rsidRDefault="00DC2E2D"/>
    <w:p w:rsidR="00DC2E2D" w:rsidRDefault="00D47355">
      <w:r>
        <w:rPr>
          <w:b/>
        </w:rPr>
        <w:t xml:space="preserve">Las intervenciones silvícolas deberán contemplar </w:t>
      </w:r>
      <w:proofErr w:type="gramStart"/>
      <w:r>
        <w:rPr>
          <w:b/>
        </w:rPr>
        <w:t>los</w:t>
      </w:r>
      <w:proofErr w:type="gramEnd"/>
      <w:r>
        <w:rPr>
          <w:b/>
        </w:rPr>
        <w:t xml:space="preserve"> siguientes medidas de protección:</w:t>
      </w:r>
    </w:p>
    <w:p w:rsidR="00DC2E2D" w:rsidRDefault="00DC2E2D"/>
    <w:p w:rsidR="00DC2E2D" w:rsidRDefault="00D47355">
      <w:pPr>
        <w:numPr>
          <w:ilvl w:val="0"/>
          <w:numId w:val="10"/>
        </w:numPr>
        <w:jc w:val="both"/>
      </w:pPr>
      <w:r>
        <w:rPr>
          <w:b/>
          <w:u w:val="single"/>
        </w:rPr>
        <w:t>Establecimiento de la regeneración</w:t>
      </w:r>
      <w:r>
        <w:t>: Como regeneración establecida se entenderá aquella en que las especies arbóreas estarán sanas y vitales al cabo de dos temporadas estivales de realizada la actividad.</w:t>
      </w:r>
    </w:p>
    <w:p w:rsidR="00DC2E2D" w:rsidRDefault="00DC2E2D">
      <w:pPr>
        <w:ind w:left="360"/>
        <w:jc w:val="both"/>
      </w:pPr>
    </w:p>
    <w:p w:rsidR="00DC2E2D" w:rsidRDefault="00D47355">
      <w:pPr>
        <w:numPr>
          <w:ilvl w:val="0"/>
          <w:numId w:val="10"/>
        </w:numPr>
        <w:jc w:val="both"/>
      </w:pPr>
      <w:r>
        <w:rPr>
          <w:b/>
          <w:u w:val="single"/>
        </w:rPr>
        <w:t>Volteo</w:t>
      </w:r>
      <w:r>
        <w:t xml:space="preserve">: Este debe ser dirigido de manera de no causar daño a los árboles remanentes y </w:t>
      </w:r>
      <w:r>
        <w:t>a la regeneración que ya se haya establecido.</w:t>
      </w:r>
    </w:p>
    <w:p w:rsidR="00DC2E2D" w:rsidRDefault="00DC2E2D">
      <w:pPr>
        <w:jc w:val="both"/>
      </w:pPr>
    </w:p>
    <w:p w:rsidR="00DC2E2D" w:rsidRDefault="00D47355">
      <w:pPr>
        <w:numPr>
          <w:ilvl w:val="0"/>
          <w:numId w:val="10"/>
        </w:numPr>
        <w:jc w:val="both"/>
      </w:pPr>
      <w:proofErr w:type="spellStart"/>
      <w:r>
        <w:rPr>
          <w:b/>
          <w:u w:val="single"/>
        </w:rPr>
        <w:t>Madereo</w:t>
      </w:r>
      <w:proofErr w:type="spellEnd"/>
      <w:r>
        <w:t xml:space="preserve">: Se debe tener presente que las vías de saca deben estar alejadas de la regeneración natural, y por sobre todo favorecer siempre las vías de saca ya existentes. En todo caso, las vías de saca deberán tener un ancho máximo de 3 metros, y en ningún caso la </w:t>
      </w:r>
      <w:r>
        <w:t>superficie total de estas debe superar el 5% de la superficie del rodal respectivo.</w:t>
      </w:r>
    </w:p>
    <w:p w:rsidR="00DC2E2D" w:rsidRDefault="00DC2E2D">
      <w:pPr>
        <w:pBdr>
          <w:top w:val="nil"/>
          <w:left w:val="nil"/>
          <w:bottom w:val="nil"/>
          <w:right w:val="nil"/>
          <w:between w:val="nil"/>
        </w:pBdr>
        <w:ind w:left="708"/>
        <w:rPr>
          <w:color w:val="000000"/>
        </w:rPr>
      </w:pPr>
    </w:p>
    <w:p w:rsidR="00DC2E2D" w:rsidRDefault="00D47355">
      <w:pPr>
        <w:numPr>
          <w:ilvl w:val="0"/>
          <w:numId w:val="10"/>
        </w:numPr>
        <w:jc w:val="both"/>
      </w:pPr>
      <w:r>
        <w:rPr>
          <w:b/>
          <w:u w:val="single"/>
        </w:rPr>
        <w:t>Suelos</w:t>
      </w:r>
      <w:r>
        <w:t xml:space="preserve">: </w:t>
      </w:r>
      <w:r w:rsidR="00226283">
        <w:t>Prohíbase</w:t>
      </w:r>
      <w:r>
        <w:t xml:space="preserve"> la corta de bosque nativo ubicado en terrenos con suelos de profundidad inferior a 20 centímetros.</w:t>
      </w:r>
    </w:p>
    <w:p w:rsidR="00DC2E2D" w:rsidRDefault="00DC2E2D">
      <w:pPr>
        <w:pBdr>
          <w:top w:val="nil"/>
          <w:left w:val="nil"/>
          <w:bottom w:val="nil"/>
          <w:right w:val="nil"/>
          <w:between w:val="nil"/>
        </w:pBdr>
        <w:ind w:left="708"/>
        <w:rPr>
          <w:color w:val="000000"/>
        </w:rPr>
      </w:pPr>
    </w:p>
    <w:p w:rsidR="00DC2E2D" w:rsidRDefault="00D47355">
      <w:pPr>
        <w:numPr>
          <w:ilvl w:val="0"/>
          <w:numId w:val="10"/>
        </w:numPr>
        <w:jc w:val="both"/>
      </w:pPr>
      <w:r>
        <w:rPr>
          <w:b/>
          <w:u w:val="single"/>
        </w:rPr>
        <w:t>Cobertura arbórea y arbustiva</w:t>
      </w:r>
      <w:r>
        <w:t xml:space="preserve">: Una vez ejecutada la intervención, el rodal residual deberá permanecer con una cobertura arbórea y arbustiva, de al menos un 40%. </w:t>
      </w:r>
    </w:p>
    <w:p w:rsidR="00DC2E2D" w:rsidRDefault="00DC2E2D">
      <w:pPr>
        <w:jc w:val="both"/>
      </w:pPr>
    </w:p>
    <w:p w:rsidR="00DC2E2D" w:rsidRDefault="00D47355">
      <w:pPr>
        <w:numPr>
          <w:ilvl w:val="0"/>
          <w:numId w:val="10"/>
        </w:numPr>
        <w:jc w:val="both"/>
      </w:pPr>
      <w:r>
        <w:rPr>
          <w:b/>
          <w:u w:val="single"/>
        </w:rPr>
        <w:t>Tratamiento de desechos</w:t>
      </w:r>
      <w:r>
        <w:t xml:space="preserve">: A fin de que se establezca la regeneración natural, no deberán quedar bajo ninguna circunstancia </w:t>
      </w:r>
      <w:r>
        <w:t xml:space="preserve">en el bosque, trozas de árboles cortados. En lo posible, los </w:t>
      </w:r>
      <w:r>
        <w:lastRenderedPageBreak/>
        <w:t xml:space="preserve">desechos deberán ser apilados en fajas o montones, con el fin de cubran la menor superficie de terreno posible. </w:t>
      </w:r>
    </w:p>
    <w:p w:rsidR="00DC2E2D" w:rsidRDefault="00DC2E2D">
      <w:pPr>
        <w:pBdr>
          <w:top w:val="nil"/>
          <w:left w:val="nil"/>
          <w:bottom w:val="nil"/>
          <w:right w:val="nil"/>
          <w:between w:val="nil"/>
        </w:pBdr>
        <w:ind w:left="720"/>
        <w:jc w:val="both"/>
        <w:rPr>
          <w:color w:val="000000"/>
        </w:rPr>
      </w:pPr>
    </w:p>
    <w:p w:rsidR="00DC2E2D" w:rsidRDefault="00D47355">
      <w:pPr>
        <w:pBdr>
          <w:top w:val="nil"/>
          <w:left w:val="nil"/>
          <w:bottom w:val="nil"/>
          <w:right w:val="nil"/>
          <w:between w:val="nil"/>
        </w:pBdr>
        <w:ind w:left="720"/>
        <w:jc w:val="both"/>
        <w:rPr>
          <w:color w:val="000000"/>
        </w:rPr>
      </w:pPr>
      <w:r>
        <w:rPr>
          <w:color w:val="000000"/>
        </w:rPr>
        <w:t xml:space="preserve">En cuerpos de agua, humedales, manantiales y cauces naturales de agua </w:t>
      </w:r>
      <w:proofErr w:type="spellStart"/>
      <w:r>
        <w:rPr>
          <w:color w:val="000000"/>
        </w:rPr>
        <w:t>prohíbese</w:t>
      </w:r>
      <w:proofErr w:type="spellEnd"/>
      <w:r>
        <w:rPr>
          <w:color w:val="000000"/>
        </w:rPr>
        <w:t xml:space="preserve"> e</w:t>
      </w:r>
      <w:r>
        <w:rPr>
          <w:color w:val="000000"/>
        </w:rPr>
        <w:t>l depósito de desechos de explotación.</w:t>
      </w:r>
    </w:p>
    <w:p w:rsidR="00DC2E2D" w:rsidRDefault="00DC2E2D">
      <w:pPr>
        <w:pBdr>
          <w:top w:val="nil"/>
          <w:left w:val="nil"/>
          <w:bottom w:val="nil"/>
          <w:right w:val="nil"/>
          <w:between w:val="nil"/>
        </w:pBdr>
        <w:ind w:left="720"/>
        <w:jc w:val="both"/>
        <w:rPr>
          <w:color w:val="000000"/>
        </w:rPr>
      </w:pPr>
    </w:p>
    <w:p w:rsidR="00DC2E2D" w:rsidRDefault="00D47355">
      <w:pPr>
        <w:pBdr>
          <w:top w:val="nil"/>
          <w:left w:val="nil"/>
          <w:bottom w:val="nil"/>
          <w:right w:val="nil"/>
          <w:between w:val="nil"/>
        </w:pBdr>
        <w:ind w:left="720"/>
        <w:jc w:val="both"/>
        <w:rPr>
          <w:color w:val="000000"/>
        </w:rPr>
      </w:pPr>
      <w:r>
        <w:rPr>
          <w:color w:val="000000"/>
        </w:rPr>
        <w:t>Los residuos leñosos de diámetro inferior a 3 cm no podrán ser retirados del área afecta.</w:t>
      </w:r>
    </w:p>
    <w:p w:rsidR="00DC2E2D" w:rsidRDefault="00DC2E2D">
      <w:pPr>
        <w:jc w:val="both"/>
        <w:rPr>
          <w:u w:val="single"/>
        </w:rPr>
      </w:pPr>
    </w:p>
    <w:p w:rsidR="00DC2E2D" w:rsidRDefault="00D47355">
      <w:pPr>
        <w:numPr>
          <w:ilvl w:val="0"/>
          <w:numId w:val="10"/>
        </w:numPr>
        <w:jc w:val="both"/>
      </w:pPr>
      <w:r>
        <w:rPr>
          <w:b/>
          <w:u w:val="single"/>
        </w:rPr>
        <w:t>Construcción de campamentos, canteras, caminos y canchas de acopio</w:t>
      </w:r>
      <w:r>
        <w:t>: Los campamentos, canteras, caminos y canchas de acopio qu</w:t>
      </w:r>
      <w:r>
        <w:t>e se construyan podrán cubrir  hasta un 5% del área de los  rodales acogidos a estos planes de manejo.</w:t>
      </w:r>
    </w:p>
    <w:p w:rsidR="00DC2E2D" w:rsidRDefault="00DC2E2D">
      <w:pPr>
        <w:jc w:val="both"/>
      </w:pPr>
    </w:p>
    <w:p w:rsidR="00DC2E2D" w:rsidRDefault="00D47355">
      <w:pPr>
        <w:numPr>
          <w:ilvl w:val="0"/>
          <w:numId w:val="10"/>
        </w:numPr>
        <w:jc w:val="both"/>
      </w:pPr>
      <w:r>
        <w:rPr>
          <w:b/>
          <w:u w:val="single"/>
        </w:rPr>
        <w:t>Cursos de agua</w:t>
      </w:r>
      <w:r>
        <w:t>: Se prohíbe la corta, destrucción, eliminación o menoscabo de árboles y arbustos nativos, en bosques nativos ubicados a menos de 30 metro</w:t>
      </w:r>
      <w:r>
        <w:t>s de cursos naturales de agua, medidos horizontalmente desde la orilla del curso de agua.</w:t>
      </w:r>
    </w:p>
    <w:p w:rsidR="00DC2E2D" w:rsidRDefault="00DC2E2D">
      <w:pPr>
        <w:ind w:left="720"/>
        <w:jc w:val="both"/>
      </w:pPr>
    </w:p>
    <w:p w:rsidR="00DC2E2D" w:rsidRDefault="00D47355">
      <w:pPr>
        <w:ind w:left="708"/>
        <w:jc w:val="both"/>
      </w:pPr>
      <w:r>
        <w:t xml:space="preserve">En humedales, manantiales y cauces naturales de agua </w:t>
      </w:r>
      <w:r w:rsidR="00226283">
        <w:t>prohíbase</w:t>
      </w:r>
      <w:r>
        <w:t xml:space="preserve"> su utilización como vía de tránsito de maquinarias y equipos como trineos, catangos o similares.</w:t>
      </w:r>
    </w:p>
    <w:p w:rsidR="00DC2E2D" w:rsidRDefault="00D47355">
      <w:pPr>
        <w:ind w:left="360"/>
        <w:jc w:val="both"/>
      </w:pPr>
      <w:r>
        <w:t xml:space="preserve"> </w:t>
      </w:r>
    </w:p>
    <w:p w:rsidR="00DC2E2D" w:rsidRDefault="00D47355">
      <w:pPr>
        <w:numPr>
          <w:ilvl w:val="0"/>
          <w:numId w:val="10"/>
        </w:numPr>
        <w:jc w:val="both"/>
      </w:pPr>
      <w:r>
        <w:rPr>
          <w:b/>
          <w:u w:val="single"/>
        </w:rPr>
        <w:t>Exclusión de ganado</w:t>
      </w:r>
      <w:r>
        <w:t>: Se deberá excluir el ganado en los rodales afectos mientras la regeneración de las áreas intervenidas no se haya establecido.</w:t>
      </w:r>
    </w:p>
    <w:p w:rsidR="00DC2E2D" w:rsidRDefault="00DC2E2D">
      <w:pPr>
        <w:jc w:val="both"/>
      </w:pPr>
    </w:p>
    <w:p w:rsidR="00DC2E2D" w:rsidRDefault="00D47355">
      <w:pPr>
        <w:numPr>
          <w:ilvl w:val="0"/>
          <w:numId w:val="10"/>
        </w:numPr>
        <w:jc w:val="both"/>
      </w:pPr>
      <w:r>
        <w:rPr>
          <w:b/>
          <w:u w:val="single"/>
        </w:rPr>
        <w:t>Uso del fuego</w:t>
      </w:r>
      <w:r>
        <w:t xml:space="preserve">: Se prohíbe el uso del fuego en las faenas forestales de los rodales adheridos a este plan de </w:t>
      </w:r>
      <w:r>
        <w:t>manejo tipo.</w:t>
      </w:r>
    </w:p>
    <w:p w:rsidR="00DC2E2D" w:rsidRDefault="00DC2E2D">
      <w:pPr>
        <w:jc w:val="both"/>
      </w:pPr>
    </w:p>
    <w:p w:rsidR="00DC2E2D" w:rsidRDefault="00D47355">
      <w:pPr>
        <w:numPr>
          <w:ilvl w:val="0"/>
          <w:numId w:val="10"/>
        </w:numPr>
        <w:jc w:val="both"/>
      </w:pPr>
      <w:r>
        <w:rPr>
          <w:b/>
          <w:u w:val="single"/>
        </w:rPr>
        <w:t>Otras:</w:t>
      </w:r>
      <w:r>
        <w:t xml:space="preserve"> (bosques nativos de conservación y protección)................................................................</w:t>
      </w:r>
    </w:p>
    <w:p w:rsidR="00DC2E2D" w:rsidRDefault="00D47355">
      <w:pPr>
        <w:ind w:left="720"/>
        <w:jc w:val="both"/>
      </w:pPr>
      <w:r>
        <w:t>............................................................................................................................</w:t>
      </w:r>
      <w:r>
        <w:t>............................</w:t>
      </w:r>
    </w:p>
    <w:p w:rsidR="00DC2E2D" w:rsidRDefault="00D47355">
      <w:pPr>
        <w:ind w:left="720"/>
        <w:jc w:val="both"/>
      </w:pPr>
      <w:r>
        <w:t>........................................................................................................................................................</w:t>
      </w:r>
    </w:p>
    <w:p w:rsidR="00DC2E2D" w:rsidRDefault="00DC2E2D">
      <w:pPr>
        <w:jc w:val="both"/>
      </w:pPr>
    </w:p>
    <w:p w:rsidR="00DC2E2D" w:rsidRDefault="00DC2E2D">
      <w:pPr>
        <w:jc w:val="both"/>
      </w:pPr>
    </w:p>
    <w:p w:rsidR="00DC2E2D" w:rsidRDefault="00D47355">
      <w:pPr>
        <w:keepNext/>
        <w:pBdr>
          <w:top w:val="nil"/>
          <w:left w:val="nil"/>
          <w:bottom w:val="nil"/>
          <w:right w:val="nil"/>
          <w:between w:val="nil"/>
        </w:pBdr>
        <w:tabs>
          <w:tab w:val="left" w:pos="9180"/>
        </w:tabs>
        <w:ind w:left="-540" w:firstLine="540"/>
        <w:jc w:val="both"/>
        <w:rPr>
          <w:b/>
          <w:color w:val="000000"/>
        </w:rPr>
      </w:pPr>
      <w:r>
        <w:rPr>
          <w:b/>
          <w:color w:val="000000"/>
        </w:rPr>
        <w:t>V.-  CARTOGRAFÍA</w:t>
      </w:r>
    </w:p>
    <w:p w:rsidR="00DC2E2D" w:rsidRDefault="00DC2E2D"/>
    <w:p w:rsidR="00DC2E2D" w:rsidRDefault="00D47355">
      <w:r>
        <w:t>a) Plano predial que debe representar gráficamente:</w:t>
      </w:r>
    </w:p>
    <w:p w:rsidR="00DC2E2D" w:rsidRDefault="00D47355">
      <w:pPr>
        <w:numPr>
          <w:ilvl w:val="0"/>
          <w:numId w:val="11"/>
        </w:numPr>
      </w:pPr>
      <w:r>
        <w:t>Lí</w:t>
      </w:r>
      <w:r>
        <w:t xml:space="preserve">mites del predio, </w:t>
      </w:r>
      <w:r w:rsidR="00226283">
        <w:t>norte magnético y coordenado</w:t>
      </w:r>
      <w:r>
        <w:t xml:space="preserve"> UTM, en </w:t>
      </w:r>
      <w:proofErr w:type="spellStart"/>
      <w:r>
        <w:t>datum</w:t>
      </w:r>
      <w:proofErr w:type="spellEnd"/>
      <w:r>
        <w:t xml:space="preserve"> WGS 84.</w:t>
      </w:r>
    </w:p>
    <w:p w:rsidR="00DC2E2D" w:rsidRDefault="00D47355">
      <w:pPr>
        <w:numPr>
          <w:ilvl w:val="0"/>
          <w:numId w:val="11"/>
        </w:numPr>
      </w:pPr>
      <w:r>
        <w:t>Red hidrográfica, caminos existentes.</w:t>
      </w:r>
    </w:p>
    <w:p w:rsidR="00DC2E2D" w:rsidRDefault="00226283">
      <w:pPr>
        <w:numPr>
          <w:ilvl w:val="0"/>
          <w:numId w:val="11"/>
        </w:numPr>
      </w:pPr>
      <w:r>
        <w:t>Límites</w:t>
      </w:r>
      <w:r w:rsidR="00D47355">
        <w:t xml:space="preserve"> del rodal y sus sectores a intervenir. Demarcarlos por accidentes naturales, caminos u otros rasgos. En caso de no existir, marcar con estac</w:t>
      </w:r>
      <w:r w:rsidR="00D47355">
        <w:t>a, ya sea en el centro o bordes de los rodales, señalando la distancia a estos puntos. Utilizar pintura. Estas referencias deben quedar marcadas además en la cartografía.</w:t>
      </w:r>
    </w:p>
    <w:p w:rsidR="00DC2E2D" w:rsidRDefault="00D47355">
      <w:pPr>
        <w:numPr>
          <w:ilvl w:val="0"/>
          <w:numId w:val="11"/>
        </w:numPr>
      </w:pPr>
      <w:r>
        <w:t xml:space="preserve">Límites de las actividades </w:t>
      </w:r>
      <w:proofErr w:type="spellStart"/>
      <w:r>
        <w:t>bonificables</w:t>
      </w:r>
      <w:proofErr w:type="spellEnd"/>
      <w:r>
        <w:t xml:space="preserve"> (que se hayan adjudicado previamente uno de los concursos de la Ley 20.283).</w:t>
      </w:r>
    </w:p>
    <w:p w:rsidR="00DC2E2D" w:rsidRDefault="00D47355">
      <w:pPr>
        <w:numPr>
          <w:ilvl w:val="0"/>
          <w:numId w:val="11"/>
        </w:numPr>
      </w:pPr>
      <w:r>
        <w:t>Área demostrativa.</w:t>
      </w:r>
    </w:p>
    <w:p w:rsidR="00DC2E2D" w:rsidRDefault="00D47355">
      <w:pPr>
        <w:numPr>
          <w:ilvl w:val="0"/>
          <w:numId w:val="11"/>
        </w:numPr>
      </w:pPr>
      <w:r>
        <w:t>Áreas de protección a cuerpos y cursos de agua (si corresponde).</w:t>
      </w:r>
    </w:p>
    <w:p w:rsidR="00DC2E2D" w:rsidRPr="00226283" w:rsidRDefault="00D47355">
      <w:pPr>
        <w:numPr>
          <w:ilvl w:val="0"/>
          <w:numId w:val="11"/>
        </w:numPr>
      </w:pPr>
      <w:r>
        <w:t>Lugares de acceso, construcciones (casas, galpones) y o</w:t>
      </w:r>
      <w:r>
        <w:t>tros puntos de interés del predio para una mejor orientación</w:t>
      </w:r>
      <w:r>
        <w:rPr>
          <w:rFonts w:ascii="Arial" w:eastAsia="Arial" w:hAnsi="Arial" w:cs="Arial"/>
        </w:rPr>
        <w:t>.</w:t>
      </w:r>
    </w:p>
    <w:p w:rsidR="00226283" w:rsidRDefault="00226283" w:rsidP="00226283">
      <w:pPr>
        <w:ind w:left="360"/>
      </w:pPr>
    </w:p>
    <w:p w:rsidR="00DC2E2D" w:rsidRDefault="00D47355">
      <w:r>
        <w:t>b) Plano de ubicación (podrá ser presentado como una hoja más del formulario).</w:t>
      </w:r>
    </w:p>
    <w:p w:rsidR="00DC2E2D" w:rsidRDefault="00DC2E2D"/>
    <w:p w:rsidR="00DC2E2D" w:rsidRDefault="00DC2E2D"/>
    <w:p w:rsidR="00DC2E2D" w:rsidRDefault="00DC2E2D">
      <w:pPr>
        <w:keepNext/>
        <w:pBdr>
          <w:top w:val="nil"/>
          <w:left w:val="nil"/>
          <w:bottom w:val="nil"/>
          <w:right w:val="nil"/>
          <w:between w:val="nil"/>
        </w:pBdr>
        <w:ind w:left="709" w:hanging="609"/>
        <w:rPr>
          <w:b/>
          <w:color w:val="000000"/>
        </w:rPr>
      </w:pPr>
    </w:p>
    <w:p w:rsidR="00DC2E2D" w:rsidRDefault="00DC2E2D"/>
    <w:p w:rsidR="00DC2E2D" w:rsidRDefault="00DC2E2D"/>
    <w:p w:rsidR="00DC2E2D" w:rsidRDefault="00DC2E2D"/>
    <w:p w:rsidR="00DC2E2D" w:rsidRDefault="00DC2E2D"/>
    <w:p w:rsidR="00DC2E2D" w:rsidRDefault="00DC2E2D"/>
    <w:p w:rsidR="00DC2E2D" w:rsidRDefault="00DC2E2D"/>
    <w:p w:rsidR="00DC2E2D" w:rsidRDefault="00D47355">
      <w:pPr>
        <w:keepNext/>
        <w:pBdr>
          <w:top w:val="nil"/>
          <w:left w:val="nil"/>
          <w:bottom w:val="nil"/>
          <w:right w:val="nil"/>
          <w:between w:val="nil"/>
        </w:pBdr>
        <w:ind w:left="709" w:hanging="609"/>
        <w:rPr>
          <w:b/>
          <w:color w:val="000000"/>
        </w:rPr>
      </w:pPr>
      <w:r>
        <w:rPr>
          <w:b/>
          <w:color w:val="000000"/>
        </w:rPr>
        <w:t xml:space="preserve">VI.- INVENTARIO FORESTAL </w:t>
      </w:r>
    </w:p>
    <w:p w:rsidR="00DC2E2D" w:rsidRDefault="00DC2E2D">
      <w:pPr>
        <w:keepNext/>
        <w:pBdr>
          <w:top w:val="nil"/>
          <w:left w:val="nil"/>
          <w:bottom w:val="nil"/>
          <w:right w:val="nil"/>
          <w:between w:val="nil"/>
        </w:pBdr>
        <w:spacing w:before="60" w:after="60"/>
        <w:ind w:left="4593" w:hanging="4309"/>
        <w:jc w:val="both"/>
        <w:rPr>
          <w:smallCaps/>
          <w:color w:val="000000"/>
        </w:rPr>
      </w:pPr>
      <w:bookmarkStart w:id="5" w:name="tyjcwt" w:colFirst="0" w:colLast="0"/>
      <w:bookmarkEnd w:id="5"/>
    </w:p>
    <w:p w:rsidR="00DC2E2D" w:rsidRDefault="00D47355">
      <w:pPr>
        <w:numPr>
          <w:ilvl w:val="0"/>
          <w:numId w:val="4"/>
        </w:numPr>
        <w:ind w:left="360"/>
      </w:pPr>
      <w:r>
        <w:t>Características del inventario forestal:</w:t>
      </w:r>
    </w:p>
    <w:p w:rsidR="00DC2E2D" w:rsidRDefault="00DC2E2D">
      <w:pPr>
        <w:ind w:left="360"/>
      </w:pPr>
    </w:p>
    <w:tbl>
      <w:tblPr>
        <w:tblStyle w:val="ab"/>
        <w:tblW w:w="9426" w:type="dxa"/>
        <w:jc w:val="center"/>
        <w:tblInd w:w="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firstRow="0" w:lastRow="0" w:firstColumn="0" w:lastColumn="0" w:noHBand="0" w:noVBand="0"/>
      </w:tblPr>
      <w:tblGrid>
        <w:gridCol w:w="3047"/>
        <w:gridCol w:w="2130"/>
        <w:gridCol w:w="4249"/>
      </w:tblGrid>
      <w:tr w:rsidR="00DC2E2D">
        <w:trPr>
          <w:cantSplit/>
          <w:jc w:val="center"/>
        </w:trPr>
        <w:tc>
          <w:tcPr>
            <w:tcW w:w="3047" w:type="dxa"/>
            <w:tcBorders>
              <w:top w:val="single" w:sz="6" w:space="0" w:color="000000"/>
              <w:left w:val="single" w:sz="6" w:space="0" w:color="000000"/>
              <w:bottom w:val="single" w:sz="6" w:space="0" w:color="000000"/>
              <w:right w:val="single" w:sz="6" w:space="0" w:color="000000"/>
            </w:tcBorders>
          </w:tcPr>
          <w:p w:rsidR="00DC2E2D" w:rsidRDefault="00D47355">
            <w:pPr>
              <w:spacing w:before="120" w:after="60"/>
              <w:jc w:val="center"/>
            </w:pPr>
            <w:r>
              <w:t>Tipo de muestreo</w:t>
            </w:r>
          </w:p>
        </w:tc>
        <w:tc>
          <w:tcPr>
            <w:tcW w:w="2130" w:type="dxa"/>
            <w:tcBorders>
              <w:top w:val="single" w:sz="6" w:space="0" w:color="000000"/>
              <w:left w:val="single" w:sz="6" w:space="0" w:color="000000"/>
              <w:bottom w:val="single" w:sz="6" w:space="0" w:color="000000"/>
              <w:right w:val="single" w:sz="4" w:space="0" w:color="000000"/>
            </w:tcBorders>
          </w:tcPr>
          <w:p w:rsidR="00DC2E2D" w:rsidRDefault="00D47355">
            <w:pPr>
              <w:spacing w:before="120" w:after="60"/>
              <w:jc w:val="center"/>
            </w:pPr>
            <w:r>
              <w:t>N° de parcelas</w:t>
            </w:r>
          </w:p>
        </w:tc>
        <w:tc>
          <w:tcPr>
            <w:tcW w:w="4249" w:type="dxa"/>
            <w:tcBorders>
              <w:top w:val="single" w:sz="6" w:space="0" w:color="000000"/>
              <w:left w:val="single" w:sz="4" w:space="0" w:color="000000"/>
              <w:bottom w:val="single" w:sz="6" w:space="0" w:color="000000"/>
              <w:right w:val="single" w:sz="6" w:space="0" w:color="000000"/>
            </w:tcBorders>
          </w:tcPr>
          <w:p w:rsidR="00DC2E2D" w:rsidRDefault="00D47355">
            <w:pPr>
              <w:spacing w:before="120" w:after="60"/>
              <w:jc w:val="center"/>
            </w:pPr>
            <w:r>
              <w:t>Forma de las parcelas</w:t>
            </w:r>
          </w:p>
        </w:tc>
      </w:tr>
      <w:tr w:rsidR="00DC2E2D">
        <w:trPr>
          <w:cantSplit/>
          <w:jc w:val="center"/>
        </w:trPr>
        <w:tc>
          <w:tcPr>
            <w:tcW w:w="3047" w:type="dxa"/>
            <w:tcBorders>
              <w:top w:val="single" w:sz="6" w:space="0" w:color="000000"/>
              <w:left w:val="single" w:sz="6" w:space="0" w:color="000000"/>
              <w:bottom w:val="single" w:sz="6" w:space="0" w:color="000000"/>
              <w:right w:val="single" w:sz="6" w:space="0" w:color="000000"/>
            </w:tcBorders>
          </w:tcPr>
          <w:p w:rsidR="00DC2E2D" w:rsidRDefault="00DC2E2D">
            <w:pPr>
              <w:jc w:val="center"/>
            </w:pPr>
          </w:p>
        </w:tc>
        <w:tc>
          <w:tcPr>
            <w:tcW w:w="2130" w:type="dxa"/>
            <w:tcBorders>
              <w:top w:val="single" w:sz="6" w:space="0" w:color="000000"/>
              <w:left w:val="single" w:sz="6" w:space="0" w:color="000000"/>
              <w:bottom w:val="single" w:sz="6" w:space="0" w:color="000000"/>
              <w:right w:val="single" w:sz="4" w:space="0" w:color="000000"/>
            </w:tcBorders>
          </w:tcPr>
          <w:p w:rsidR="00DC2E2D" w:rsidRDefault="00DC2E2D">
            <w:pPr>
              <w:jc w:val="center"/>
            </w:pPr>
          </w:p>
        </w:tc>
        <w:tc>
          <w:tcPr>
            <w:tcW w:w="4249" w:type="dxa"/>
            <w:tcBorders>
              <w:top w:val="single" w:sz="6" w:space="0" w:color="000000"/>
              <w:left w:val="single" w:sz="4" w:space="0" w:color="000000"/>
              <w:bottom w:val="single" w:sz="6" w:space="0" w:color="000000"/>
              <w:right w:val="single" w:sz="6" w:space="0" w:color="000000"/>
            </w:tcBorders>
          </w:tcPr>
          <w:p w:rsidR="00DC2E2D" w:rsidRDefault="00DC2E2D">
            <w:pPr>
              <w:jc w:val="center"/>
            </w:pPr>
          </w:p>
        </w:tc>
      </w:tr>
    </w:tbl>
    <w:p w:rsidR="00DC2E2D" w:rsidRDefault="00D47355">
      <w:pPr>
        <w:spacing w:before="60" w:after="60"/>
        <w:jc w:val="both"/>
      </w:pPr>
      <w:r>
        <w:t>Nota: El tamaño de las parcelas debe ser siempre de al menos 200 metros cuadrados.</w:t>
      </w:r>
    </w:p>
    <w:p w:rsidR="00DC2E2D" w:rsidRDefault="00DC2E2D">
      <w:pPr>
        <w:spacing w:before="60" w:after="60"/>
        <w:jc w:val="both"/>
      </w:pPr>
    </w:p>
    <w:p w:rsidR="00DC2E2D" w:rsidRDefault="00D47355">
      <w:pPr>
        <w:numPr>
          <w:ilvl w:val="0"/>
          <w:numId w:val="4"/>
        </w:numPr>
        <w:ind w:left="360"/>
      </w:pPr>
      <w:r>
        <w:t xml:space="preserve">Funciones de volumen utilizadas: </w:t>
      </w:r>
    </w:p>
    <w:p w:rsidR="00DC2E2D" w:rsidRDefault="00DC2E2D"/>
    <w:tbl>
      <w:tblPr>
        <w:tblStyle w:val="ac"/>
        <w:tblW w:w="9639" w:type="dxa"/>
        <w:jc w:val="center"/>
        <w:tblInd w:w="0" w:type="dxa"/>
        <w:tblBorders>
          <w:top w:val="single" w:sz="12" w:space="0" w:color="000000"/>
          <w:left w:val="single" w:sz="12" w:space="0" w:color="000000"/>
          <w:bottom w:val="single" w:sz="12" w:space="0" w:color="000000"/>
          <w:right w:val="single" w:sz="12" w:space="0" w:color="000000"/>
          <w:insideH w:val="nil"/>
          <w:insideV w:val="nil"/>
        </w:tblBorders>
        <w:tblLayout w:type="fixed"/>
        <w:tblLook w:val="0000" w:firstRow="0" w:lastRow="0" w:firstColumn="0" w:lastColumn="0" w:noHBand="0" w:noVBand="0"/>
      </w:tblPr>
      <w:tblGrid>
        <w:gridCol w:w="1735"/>
        <w:gridCol w:w="5152"/>
        <w:gridCol w:w="2752"/>
      </w:tblGrid>
      <w:tr w:rsidR="00DC2E2D">
        <w:trPr>
          <w:cantSplit/>
          <w:jc w:val="center"/>
        </w:trPr>
        <w:tc>
          <w:tcPr>
            <w:tcW w:w="1735" w:type="dxa"/>
            <w:tcBorders>
              <w:top w:val="single" w:sz="12" w:space="0" w:color="000000"/>
              <w:left w:val="single" w:sz="12" w:space="0" w:color="000000"/>
              <w:bottom w:val="single" w:sz="12" w:space="0" w:color="000000"/>
              <w:right w:val="single" w:sz="12" w:space="0" w:color="000000"/>
            </w:tcBorders>
          </w:tcPr>
          <w:p w:rsidR="00DC2E2D" w:rsidRDefault="00D47355">
            <w:pPr>
              <w:spacing w:before="120" w:after="60"/>
              <w:jc w:val="center"/>
            </w:pPr>
            <w:r>
              <w:t>Rodal</w:t>
            </w:r>
          </w:p>
        </w:tc>
        <w:tc>
          <w:tcPr>
            <w:tcW w:w="5152" w:type="dxa"/>
            <w:tcBorders>
              <w:top w:val="single" w:sz="12" w:space="0" w:color="000000"/>
              <w:left w:val="single" w:sz="12" w:space="0" w:color="000000"/>
              <w:bottom w:val="single" w:sz="12" w:space="0" w:color="000000"/>
              <w:right w:val="single" w:sz="12" w:space="0" w:color="000000"/>
            </w:tcBorders>
          </w:tcPr>
          <w:p w:rsidR="00DC2E2D" w:rsidRDefault="00D47355">
            <w:pPr>
              <w:spacing w:before="120" w:after="60"/>
              <w:jc w:val="center"/>
            </w:pPr>
            <w:r>
              <w:t xml:space="preserve">Ecuación de la función </w:t>
            </w:r>
          </w:p>
        </w:tc>
        <w:tc>
          <w:tcPr>
            <w:tcW w:w="2752" w:type="dxa"/>
            <w:tcBorders>
              <w:top w:val="single" w:sz="12" w:space="0" w:color="000000"/>
              <w:left w:val="single" w:sz="12" w:space="0" w:color="000000"/>
              <w:bottom w:val="single" w:sz="12" w:space="0" w:color="000000"/>
              <w:right w:val="single" w:sz="12" w:space="0" w:color="000000"/>
            </w:tcBorders>
          </w:tcPr>
          <w:p w:rsidR="00DC2E2D" w:rsidRDefault="00D47355">
            <w:pPr>
              <w:spacing w:before="120" w:after="60"/>
              <w:jc w:val="center"/>
            </w:pPr>
            <w:r>
              <w:t xml:space="preserve">Origen de la función </w:t>
            </w:r>
          </w:p>
        </w:tc>
      </w:tr>
      <w:tr w:rsidR="00DC2E2D">
        <w:trPr>
          <w:cantSplit/>
          <w:trHeight w:val="349"/>
          <w:jc w:val="center"/>
        </w:trPr>
        <w:tc>
          <w:tcPr>
            <w:tcW w:w="1735" w:type="dxa"/>
            <w:tcBorders>
              <w:top w:val="single" w:sz="12" w:space="0" w:color="000000"/>
              <w:left w:val="single" w:sz="12" w:space="0" w:color="000000"/>
              <w:bottom w:val="single" w:sz="12" w:space="0" w:color="000000"/>
              <w:right w:val="single" w:sz="12" w:space="0" w:color="000000"/>
            </w:tcBorders>
          </w:tcPr>
          <w:p w:rsidR="00DC2E2D" w:rsidRDefault="00DC2E2D">
            <w:pPr>
              <w:jc w:val="center"/>
            </w:pPr>
          </w:p>
        </w:tc>
        <w:tc>
          <w:tcPr>
            <w:tcW w:w="5152" w:type="dxa"/>
            <w:tcBorders>
              <w:top w:val="single" w:sz="12" w:space="0" w:color="000000"/>
              <w:left w:val="single" w:sz="12" w:space="0" w:color="000000"/>
              <w:bottom w:val="single" w:sz="12" w:space="0" w:color="000000"/>
              <w:right w:val="single" w:sz="12" w:space="0" w:color="000000"/>
            </w:tcBorders>
          </w:tcPr>
          <w:p w:rsidR="00DC2E2D" w:rsidRDefault="00DC2E2D">
            <w:pPr>
              <w:jc w:val="center"/>
            </w:pPr>
          </w:p>
        </w:tc>
        <w:tc>
          <w:tcPr>
            <w:tcW w:w="2752" w:type="dxa"/>
            <w:tcBorders>
              <w:top w:val="single" w:sz="12" w:space="0" w:color="000000"/>
              <w:left w:val="single" w:sz="12" w:space="0" w:color="000000"/>
              <w:bottom w:val="single" w:sz="12" w:space="0" w:color="000000"/>
              <w:right w:val="single" w:sz="12" w:space="0" w:color="000000"/>
            </w:tcBorders>
          </w:tcPr>
          <w:p w:rsidR="00DC2E2D" w:rsidRDefault="00DC2E2D">
            <w:pPr>
              <w:jc w:val="center"/>
            </w:pPr>
          </w:p>
        </w:tc>
      </w:tr>
    </w:tbl>
    <w:p w:rsidR="00DC2E2D" w:rsidRDefault="00DC2E2D">
      <w:pPr>
        <w:spacing w:before="60" w:after="60"/>
        <w:jc w:val="both"/>
      </w:pPr>
    </w:p>
    <w:p w:rsidR="00DC2E2D" w:rsidRDefault="00D47355">
      <w:pPr>
        <w:numPr>
          <w:ilvl w:val="0"/>
          <w:numId w:val="4"/>
        </w:numPr>
        <w:ind w:left="360"/>
      </w:pPr>
      <w:r>
        <w:t xml:space="preserve">Tabla de ubicación de las parcelas muestreadas: (en coordenadas UTM y </w:t>
      </w:r>
      <w:proofErr w:type="spellStart"/>
      <w:r>
        <w:t>datum</w:t>
      </w:r>
      <w:proofErr w:type="spellEnd"/>
      <w:r>
        <w:t xml:space="preserve"> WGS 84)</w:t>
      </w:r>
    </w:p>
    <w:p w:rsidR="00DC2E2D" w:rsidRDefault="00DC2E2D"/>
    <w:tbl>
      <w:tblPr>
        <w:tblStyle w:val="ad"/>
        <w:tblW w:w="8289" w:type="dxa"/>
        <w:jc w:val="center"/>
        <w:tblInd w:w="0" w:type="dxa"/>
        <w:tblBorders>
          <w:top w:val="single" w:sz="12" w:space="0" w:color="000000"/>
          <w:left w:val="single" w:sz="12" w:space="0" w:color="000000"/>
          <w:bottom w:val="single" w:sz="12" w:space="0" w:color="000000"/>
          <w:right w:val="single" w:sz="12" w:space="0" w:color="000000"/>
          <w:insideH w:val="nil"/>
          <w:insideV w:val="nil"/>
        </w:tblBorders>
        <w:tblLayout w:type="fixed"/>
        <w:tblLook w:val="0000" w:firstRow="0" w:lastRow="0" w:firstColumn="0" w:lastColumn="0" w:noHBand="0" w:noVBand="0"/>
      </w:tblPr>
      <w:tblGrid>
        <w:gridCol w:w="2169"/>
        <w:gridCol w:w="3143"/>
        <w:gridCol w:w="2977"/>
      </w:tblGrid>
      <w:tr w:rsidR="00DC2E2D">
        <w:trPr>
          <w:cantSplit/>
          <w:trHeight w:val="251"/>
          <w:jc w:val="center"/>
        </w:trPr>
        <w:tc>
          <w:tcPr>
            <w:tcW w:w="2169" w:type="dxa"/>
            <w:vMerge w:val="restart"/>
            <w:tcBorders>
              <w:top w:val="single" w:sz="12" w:space="0" w:color="000000"/>
              <w:left w:val="single" w:sz="12" w:space="0" w:color="000000"/>
              <w:right w:val="single" w:sz="12" w:space="0" w:color="000000"/>
            </w:tcBorders>
            <w:vAlign w:val="center"/>
          </w:tcPr>
          <w:p w:rsidR="00DC2E2D" w:rsidRDefault="00D47355">
            <w:pPr>
              <w:spacing w:before="60" w:after="60"/>
              <w:jc w:val="center"/>
            </w:pPr>
            <w:r>
              <w:t xml:space="preserve">Nº Parcela </w:t>
            </w:r>
          </w:p>
        </w:tc>
        <w:tc>
          <w:tcPr>
            <w:tcW w:w="6120"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spacing w:before="60" w:after="60"/>
              <w:jc w:val="center"/>
            </w:pPr>
            <w:r>
              <w:t>Coordenadas</w:t>
            </w:r>
          </w:p>
        </w:tc>
      </w:tr>
      <w:tr w:rsidR="00DC2E2D">
        <w:trPr>
          <w:cantSplit/>
          <w:trHeight w:val="211"/>
          <w:jc w:val="center"/>
        </w:trPr>
        <w:tc>
          <w:tcPr>
            <w:tcW w:w="2169" w:type="dxa"/>
            <w:vMerge/>
            <w:tcBorders>
              <w:top w:val="single" w:sz="12" w:space="0" w:color="000000"/>
              <w:left w:val="single" w:sz="12" w:space="0" w:color="000000"/>
              <w:right w:val="single" w:sz="12" w:space="0" w:color="000000"/>
            </w:tcBorders>
            <w:vAlign w:val="center"/>
          </w:tcPr>
          <w:p w:rsidR="00DC2E2D" w:rsidRDefault="00DC2E2D">
            <w:pPr>
              <w:widowControl w:val="0"/>
              <w:pBdr>
                <w:top w:val="nil"/>
                <w:left w:val="nil"/>
                <w:bottom w:val="nil"/>
                <w:right w:val="nil"/>
                <w:between w:val="nil"/>
              </w:pBdr>
              <w:spacing w:line="276" w:lineRule="auto"/>
            </w:pPr>
          </w:p>
        </w:tc>
        <w:tc>
          <w:tcPr>
            <w:tcW w:w="314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spacing w:before="60" w:after="60"/>
              <w:jc w:val="center"/>
            </w:pPr>
            <w:r>
              <w:t>Este</w:t>
            </w:r>
          </w:p>
        </w:tc>
        <w:tc>
          <w:tcPr>
            <w:tcW w:w="2977"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spacing w:before="60" w:after="60"/>
              <w:jc w:val="center"/>
            </w:pPr>
            <w:r>
              <w:t>Norte</w:t>
            </w:r>
          </w:p>
        </w:tc>
      </w:tr>
      <w:tr w:rsidR="00DC2E2D">
        <w:trPr>
          <w:trHeight w:val="170"/>
          <w:jc w:val="center"/>
        </w:trPr>
        <w:tc>
          <w:tcPr>
            <w:tcW w:w="2169" w:type="dxa"/>
            <w:tcBorders>
              <w:top w:val="single" w:sz="12"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3143" w:type="dxa"/>
            <w:tcBorders>
              <w:top w:val="single" w:sz="12"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2977" w:type="dxa"/>
            <w:tcBorders>
              <w:top w:val="single" w:sz="12" w:space="0" w:color="000000"/>
              <w:left w:val="single" w:sz="12" w:space="0" w:color="000000"/>
              <w:bottom w:val="single" w:sz="8" w:space="0" w:color="000000"/>
              <w:right w:val="single" w:sz="12" w:space="0" w:color="000000"/>
            </w:tcBorders>
            <w:vAlign w:val="center"/>
          </w:tcPr>
          <w:p w:rsidR="00DC2E2D" w:rsidRDefault="00DC2E2D">
            <w:pPr>
              <w:jc w:val="center"/>
            </w:pPr>
          </w:p>
        </w:tc>
      </w:tr>
      <w:tr w:rsidR="00DC2E2D">
        <w:trPr>
          <w:trHeight w:val="170"/>
          <w:jc w:val="center"/>
        </w:trPr>
        <w:tc>
          <w:tcPr>
            <w:tcW w:w="2169"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3143"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2977"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r>
      <w:tr w:rsidR="00DC2E2D">
        <w:trPr>
          <w:trHeight w:val="170"/>
          <w:jc w:val="center"/>
        </w:trPr>
        <w:tc>
          <w:tcPr>
            <w:tcW w:w="2169"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3143"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2977"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r>
      <w:tr w:rsidR="00DC2E2D">
        <w:trPr>
          <w:trHeight w:val="170"/>
          <w:jc w:val="center"/>
        </w:trPr>
        <w:tc>
          <w:tcPr>
            <w:tcW w:w="2169"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3143"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c>
          <w:tcPr>
            <w:tcW w:w="2977" w:type="dxa"/>
            <w:tcBorders>
              <w:top w:val="single" w:sz="8" w:space="0" w:color="000000"/>
              <w:left w:val="single" w:sz="12" w:space="0" w:color="000000"/>
              <w:bottom w:val="single" w:sz="8" w:space="0" w:color="000000"/>
              <w:right w:val="single" w:sz="12" w:space="0" w:color="000000"/>
            </w:tcBorders>
            <w:vAlign w:val="center"/>
          </w:tcPr>
          <w:p w:rsidR="00DC2E2D" w:rsidRDefault="00DC2E2D">
            <w:pPr>
              <w:jc w:val="center"/>
            </w:pPr>
          </w:p>
        </w:tc>
      </w:tr>
      <w:tr w:rsidR="00DC2E2D">
        <w:trPr>
          <w:trHeight w:val="211"/>
          <w:jc w:val="center"/>
        </w:trPr>
        <w:tc>
          <w:tcPr>
            <w:tcW w:w="2169" w:type="dxa"/>
            <w:tcBorders>
              <w:top w:val="single" w:sz="8"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3143" w:type="dxa"/>
            <w:tcBorders>
              <w:top w:val="single" w:sz="8"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2977" w:type="dxa"/>
            <w:tcBorders>
              <w:top w:val="single" w:sz="8" w:space="0" w:color="000000"/>
              <w:left w:val="single" w:sz="12" w:space="0" w:color="000000"/>
              <w:bottom w:val="single" w:sz="12" w:space="0" w:color="000000"/>
              <w:right w:val="single" w:sz="12" w:space="0" w:color="000000"/>
            </w:tcBorders>
            <w:vAlign w:val="center"/>
          </w:tcPr>
          <w:p w:rsidR="00DC2E2D" w:rsidRDefault="00DC2E2D">
            <w:pPr>
              <w:jc w:val="center"/>
            </w:pPr>
          </w:p>
        </w:tc>
      </w:tr>
    </w:tbl>
    <w:p w:rsidR="00DC2E2D" w:rsidRDefault="00DC2E2D">
      <w:pPr>
        <w:pBdr>
          <w:top w:val="nil"/>
          <w:left w:val="nil"/>
          <w:bottom w:val="nil"/>
          <w:right w:val="nil"/>
          <w:between w:val="nil"/>
        </w:pBdr>
        <w:jc w:val="both"/>
        <w:rPr>
          <w:color w:val="000000"/>
        </w:rPr>
      </w:pPr>
    </w:p>
    <w:p w:rsidR="00DC2E2D" w:rsidRDefault="00DC2E2D">
      <w:pPr>
        <w:pBdr>
          <w:top w:val="nil"/>
          <w:left w:val="nil"/>
          <w:bottom w:val="nil"/>
          <w:right w:val="nil"/>
          <w:between w:val="nil"/>
        </w:pBdr>
        <w:jc w:val="both"/>
        <w:rPr>
          <w:color w:val="000000"/>
        </w:rPr>
      </w:pPr>
    </w:p>
    <w:p w:rsidR="00DC2E2D" w:rsidRDefault="00D47355">
      <w:pPr>
        <w:numPr>
          <w:ilvl w:val="0"/>
          <w:numId w:val="4"/>
        </w:numPr>
        <w:ind w:left="360"/>
      </w:pPr>
      <w:r>
        <w:t>Resultados del muestreo:</w:t>
      </w:r>
    </w:p>
    <w:p w:rsidR="00DC2E2D" w:rsidRDefault="00DC2E2D"/>
    <w:tbl>
      <w:tblPr>
        <w:tblStyle w:val="ae"/>
        <w:tblW w:w="9922" w:type="dxa"/>
        <w:jc w:val="center"/>
        <w:tblInd w:w="0"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719"/>
        <w:gridCol w:w="1007"/>
        <w:gridCol w:w="773"/>
        <w:gridCol w:w="813"/>
        <w:gridCol w:w="773"/>
        <w:gridCol w:w="1141"/>
        <w:gridCol w:w="773"/>
        <w:gridCol w:w="750"/>
        <w:gridCol w:w="773"/>
        <w:gridCol w:w="814"/>
        <w:gridCol w:w="773"/>
        <w:gridCol w:w="813"/>
      </w:tblGrid>
      <w:tr w:rsidR="00DC2E2D">
        <w:trPr>
          <w:cantSplit/>
          <w:trHeight w:val="170"/>
          <w:jc w:val="center"/>
        </w:trPr>
        <w:tc>
          <w:tcPr>
            <w:tcW w:w="720" w:type="dxa"/>
            <w:vMerge w:val="restart"/>
            <w:tcBorders>
              <w:top w:val="single" w:sz="12"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Rodal</w:t>
            </w:r>
          </w:p>
        </w:tc>
        <w:tc>
          <w:tcPr>
            <w:tcW w:w="1007" w:type="dxa"/>
            <w:vMerge w:val="restart"/>
            <w:tcBorders>
              <w:top w:val="single" w:sz="12"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 unidades muestreo</w:t>
            </w:r>
          </w:p>
        </w:tc>
        <w:tc>
          <w:tcPr>
            <w:tcW w:w="1586"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jc w:val="center"/>
              <w:rPr>
                <w:sz w:val="22"/>
                <w:szCs w:val="22"/>
              </w:rPr>
            </w:pPr>
            <w:r>
              <w:rPr>
                <w:sz w:val="22"/>
                <w:szCs w:val="22"/>
              </w:rPr>
              <w:t>Media</w:t>
            </w:r>
          </w:p>
        </w:tc>
        <w:tc>
          <w:tcPr>
            <w:tcW w:w="1914"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jc w:val="center"/>
              <w:rPr>
                <w:sz w:val="22"/>
                <w:szCs w:val="22"/>
              </w:rPr>
            </w:pPr>
            <w:r>
              <w:rPr>
                <w:sz w:val="22"/>
                <w:szCs w:val="22"/>
              </w:rPr>
              <w:t>Desviación estándar</w:t>
            </w:r>
          </w:p>
        </w:tc>
        <w:tc>
          <w:tcPr>
            <w:tcW w:w="1523"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jc w:val="center"/>
              <w:rPr>
                <w:sz w:val="22"/>
                <w:szCs w:val="22"/>
              </w:rPr>
            </w:pPr>
            <w:r>
              <w:rPr>
                <w:sz w:val="22"/>
                <w:szCs w:val="22"/>
              </w:rPr>
              <w:t>Varianza</w:t>
            </w:r>
          </w:p>
        </w:tc>
        <w:tc>
          <w:tcPr>
            <w:tcW w:w="1587"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jc w:val="center"/>
              <w:rPr>
                <w:sz w:val="22"/>
                <w:szCs w:val="22"/>
              </w:rPr>
            </w:pPr>
            <w:r>
              <w:rPr>
                <w:sz w:val="22"/>
                <w:szCs w:val="22"/>
              </w:rPr>
              <w:t>Coeficiente de variación (%)</w:t>
            </w:r>
          </w:p>
        </w:tc>
        <w:tc>
          <w:tcPr>
            <w:tcW w:w="1586" w:type="dxa"/>
            <w:gridSpan w:val="2"/>
            <w:tcBorders>
              <w:top w:val="single" w:sz="12" w:space="0" w:color="000000"/>
              <w:left w:val="single" w:sz="12" w:space="0" w:color="000000"/>
              <w:bottom w:val="single" w:sz="4" w:space="0" w:color="000000"/>
              <w:right w:val="single" w:sz="12" w:space="0" w:color="000000"/>
            </w:tcBorders>
            <w:vAlign w:val="center"/>
          </w:tcPr>
          <w:p w:rsidR="00DC2E2D" w:rsidRDefault="00D47355">
            <w:pPr>
              <w:jc w:val="center"/>
              <w:rPr>
                <w:sz w:val="22"/>
                <w:szCs w:val="22"/>
              </w:rPr>
            </w:pPr>
            <w:r>
              <w:rPr>
                <w:sz w:val="22"/>
                <w:szCs w:val="22"/>
              </w:rPr>
              <w:t>Error de muestreo (%)</w:t>
            </w:r>
          </w:p>
        </w:tc>
      </w:tr>
      <w:tr w:rsidR="00DC2E2D">
        <w:trPr>
          <w:cantSplit/>
          <w:trHeight w:val="170"/>
          <w:jc w:val="center"/>
        </w:trPr>
        <w:tc>
          <w:tcPr>
            <w:tcW w:w="720" w:type="dxa"/>
            <w:vMerge/>
            <w:tcBorders>
              <w:top w:val="single" w:sz="12" w:space="0" w:color="000000"/>
              <w:left w:val="single" w:sz="12" w:space="0" w:color="000000"/>
              <w:bottom w:val="single" w:sz="12" w:space="0" w:color="000000"/>
              <w:right w:val="single" w:sz="12" w:space="0" w:color="000000"/>
            </w:tcBorders>
            <w:vAlign w:val="center"/>
          </w:tcPr>
          <w:p w:rsidR="00DC2E2D" w:rsidRDefault="00DC2E2D">
            <w:pPr>
              <w:widowControl w:val="0"/>
              <w:pBdr>
                <w:top w:val="nil"/>
                <w:left w:val="nil"/>
                <w:bottom w:val="nil"/>
                <w:right w:val="nil"/>
                <w:between w:val="nil"/>
              </w:pBdr>
              <w:spacing w:line="276" w:lineRule="auto"/>
              <w:rPr>
                <w:sz w:val="22"/>
                <w:szCs w:val="22"/>
              </w:rPr>
            </w:pPr>
          </w:p>
        </w:tc>
        <w:tc>
          <w:tcPr>
            <w:tcW w:w="1007" w:type="dxa"/>
            <w:vMerge/>
            <w:tcBorders>
              <w:top w:val="single" w:sz="12" w:space="0" w:color="000000"/>
              <w:left w:val="single" w:sz="12" w:space="0" w:color="000000"/>
              <w:bottom w:val="single" w:sz="12" w:space="0" w:color="000000"/>
              <w:right w:val="single" w:sz="12" w:space="0" w:color="000000"/>
            </w:tcBorders>
            <w:vAlign w:val="center"/>
          </w:tcPr>
          <w:p w:rsidR="00DC2E2D" w:rsidRDefault="00DC2E2D">
            <w:pPr>
              <w:widowControl w:val="0"/>
              <w:pBdr>
                <w:top w:val="nil"/>
                <w:left w:val="nil"/>
                <w:bottom w:val="nil"/>
                <w:right w:val="nil"/>
                <w:between w:val="nil"/>
              </w:pBdr>
              <w:spacing w:line="276" w:lineRule="auto"/>
              <w:rPr>
                <w:sz w:val="22"/>
                <w:szCs w:val="22"/>
              </w:rPr>
            </w:pPr>
          </w:p>
        </w:tc>
        <w:tc>
          <w:tcPr>
            <w:tcW w:w="77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w:t>
            </w:r>
            <w:r>
              <w:rPr>
                <w:sz w:val="22"/>
                <w:szCs w:val="22"/>
              </w:rPr>
              <w:br/>
            </w:r>
            <w:proofErr w:type="spellStart"/>
            <w:r>
              <w:rPr>
                <w:sz w:val="22"/>
                <w:szCs w:val="22"/>
              </w:rPr>
              <w:t>árb</w:t>
            </w:r>
            <w:proofErr w:type="spellEnd"/>
            <w:r>
              <w:rPr>
                <w:sz w:val="22"/>
                <w:szCs w:val="22"/>
              </w:rPr>
              <w:t>./ ha</w:t>
            </w:r>
          </w:p>
        </w:tc>
        <w:tc>
          <w:tcPr>
            <w:tcW w:w="81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AB/ha</w:t>
            </w:r>
          </w:p>
        </w:tc>
        <w:tc>
          <w:tcPr>
            <w:tcW w:w="77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w:t>
            </w:r>
            <w:r>
              <w:rPr>
                <w:sz w:val="22"/>
                <w:szCs w:val="22"/>
              </w:rPr>
              <w:br/>
            </w:r>
            <w:proofErr w:type="spellStart"/>
            <w:r>
              <w:rPr>
                <w:sz w:val="22"/>
                <w:szCs w:val="22"/>
              </w:rPr>
              <w:t>árb</w:t>
            </w:r>
            <w:proofErr w:type="spellEnd"/>
            <w:r>
              <w:rPr>
                <w:sz w:val="22"/>
                <w:szCs w:val="22"/>
              </w:rPr>
              <w:t>./ ha</w:t>
            </w:r>
          </w:p>
        </w:tc>
        <w:tc>
          <w:tcPr>
            <w:tcW w:w="1141"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AB/ha</w:t>
            </w:r>
          </w:p>
        </w:tc>
        <w:tc>
          <w:tcPr>
            <w:tcW w:w="77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w:t>
            </w:r>
            <w:r>
              <w:rPr>
                <w:sz w:val="22"/>
                <w:szCs w:val="22"/>
              </w:rPr>
              <w:br/>
            </w:r>
            <w:proofErr w:type="spellStart"/>
            <w:r>
              <w:rPr>
                <w:sz w:val="22"/>
                <w:szCs w:val="22"/>
              </w:rPr>
              <w:t>árb</w:t>
            </w:r>
            <w:proofErr w:type="spellEnd"/>
            <w:r>
              <w:rPr>
                <w:sz w:val="22"/>
                <w:szCs w:val="22"/>
              </w:rPr>
              <w:t>./ ha</w:t>
            </w:r>
          </w:p>
        </w:tc>
        <w:tc>
          <w:tcPr>
            <w:tcW w:w="750"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AB/ha</w:t>
            </w:r>
          </w:p>
        </w:tc>
        <w:tc>
          <w:tcPr>
            <w:tcW w:w="77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w:t>
            </w:r>
            <w:r>
              <w:rPr>
                <w:sz w:val="22"/>
                <w:szCs w:val="22"/>
              </w:rPr>
              <w:br/>
            </w:r>
            <w:proofErr w:type="spellStart"/>
            <w:r>
              <w:rPr>
                <w:sz w:val="22"/>
                <w:szCs w:val="22"/>
              </w:rPr>
              <w:t>árb</w:t>
            </w:r>
            <w:proofErr w:type="spellEnd"/>
            <w:r>
              <w:rPr>
                <w:sz w:val="22"/>
                <w:szCs w:val="22"/>
              </w:rPr>
              <w:t>./ ha</w:t>
            </w:r>
          </w:p>
        </w:tc>
        <w:tc>
          <w:tcPr>
            <w:tcW w:w="814"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AB/ha</w:t>
            </w:r>
          </w:p>
        </w:tc>
        <w:tc>
          <w:tcPr>
            <w:tcW w:w="77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Nº</w:t>
            </w:r>
            <w:r>
              <w:rPr>
                <w:sz w:val="22"/>
                <w:szCs w:val="22"/>
              </w:rPr>
              <w:br/>
            </w:r>
            <w:proofErr w:type="spellStart"/>
            <w:r>
              <w:rPr>
                <w:sz w:val="22"/>
                <w:szCs w:val="22"/>
              </w:rPr>
              <w:t>árb</w:t>
            </w:r>
            <w:proofErr w:type="spellEnd"/>
            <w:r>
              <w:rPr>
                <w:sz w:val="22"/>
                <w:szCs w:val="22"/>
              </w:rPr>
              <w:t>./ ha</w:t>
            </w:r>
          </w:p>
        </w:tc>
        <w:tc>
          <w:tcPr>
            <w:tcW w:w="813" w:type="dxa"/>
            <w:tcBorders>
              <w:top w:val="single" w:sz="4" w:space="0" w:color="000000"/>
              <w:left w:val="single" w:sz="12" w:space="0" w:color="000000"/>
              <w:bottom w:val="single" w:sz="12" w:space="0" w:color="000000"/>
              <w:right w:val="single" w:sz="12" w:space="0" w:color="000000"/>
            </w:tcBorders>
            <w:vAlign w:val="center"/>
          </w:tcPr>
          <w:p w:rsidR="00DC2E2D" w:rsidRDefault="00D47355">
            <w:pPr>
              <w:jc w:val="center"/>
              <w:rPr>
                <w:sz w:val="22"/>
                <w:szCs w:val="22"/>
              </w:rPr>
            </w:pPr>
            <w:r>
              <w:rPr>
                <w:sz w:val="22"/>
                <w:szCs w:val="22"/>
              </w:rPr>
              <w:t>AB/ha</w:t>
            </w:r>
          </w:p>
        </w:tc>
      </w:tr>
      <w:tr w:rsidR="00DC2E2D">
        <w:trPr>
          <w:trHeight w:val="450"/>
          <w:jc w:val="center"/>
        </w:trPr>
        <w:tc>
          <w:tcPr>
            <w:tcW w:w="720"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1007"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7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81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7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1141"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7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50"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7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814"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77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c>
          <w:tcPr>
            <w:tcW w:w="813" w:type="dxa"/>
            <w:tcBorders>
              <w:top w:val="single" w:sz="12" w:space="0" w:color="000000"/>
              <w:left w:val="single" w:sz="12" w:space="0" w:color="000000"/>
              <w:bottom w:val="single" w:sz="12" w:space="0" w:color="000000"/>
              <w:right w:val="single" w:sz="12" w:space="0" w:color="000000"/>
            </w:tcBorders>
            <w:vAlign w:val="center"/>
          </w:tcPr>
          <w:p w:rsidR="00DC2E2D" w:rsidRDefault="00DC2E2D">
            <w:pPr>
              <w:jc w:val="center"/>
            </w:pPr>
          </w:p>
        </w:tc>
      </w:tr>
    </w:tbl>
    <w:p w:rsidR="00DC2E2D" w:rsidRDefault="00DC2E2D">
      <w:pPr>
        <w:pBdr>
          <w:top w:val="nil"/>
          <w:left w:val="nil"/>
          <w:bottom w:val="nil"/>
          <w:right w:val="nil"/>
          <w:between w:val="nil"/>
        </w:pBdr>
        <w:jc w:val="center"/>
        <w:rPr>
          <w:b/>
          <w:color w:val="000000"/>
        </w:rPr>
      </w:pPr>
    </w:p>
    <w:p w:rsidR="00DC2E2D" w:rsidRDefault="00DC2E2D">
      <w:pPr>
        <w:pBdr>
          <w:top w:val="nil"/>
          <w:left w:val="nil"/>
          <w:bottom w:val="nil"/>
          <w:right w:val="nil"/>
          <w:between w:val="nil"/>
        </w:pBdr>
        <w:jc w:val="center"/>
        <w:rPr>
          <w:b/>
          <w:color w:val="000000"/>
        </w:rPr>
      </w:pPr>
    </w:p>
    <w:p w:rsidR="00DC2E2D" w:rsidRDefault="00D47355">
      <w:pPr>
        <w:keepNext/>
        <w:pBdr>
          <w:top w:val="nil"/>
          <w:left w:val="nil"/>
          <w:bottom w:val="nil"/>
          <w:right w:val="nil"/>
          <w:between w:val="nil"/>
        </w:pBdr>
        <w:rPr>
          <w:b/>
          <w:color w:val="000000"/>
        </w:rPr>
      </w:pPr>
      <w:r>
        <w:rPr>
          <w:b/>
          <w:color w:val="000000"/>
        </w:rPr>
        <w:t>VII.- ANTECEDENTES DEL INTERESADO</w:t>
      </w:r>
    </w:p>
    <w:p w:rsidR="00DC2E2D" w:rsidRDefault="00DC2E2D"/>
    <w:p w:rsidR="00DC2E2D" w:rsidRDefault="00D47355">
      <w:r>
        <w:rPr>
          <w:b/>
        </w:rPr>
        <w:t xml:space="preserve">Nombre Interesado/a o Representante Legal: </w:t>
      </w:r>
      <w:r>
        <w:t>.......................................................................................</w:t>
      </w:r>
    </w:p>
    <w:p w:rsidR="00DC2E2D" w:rsidRDefault="00D47355">
      <w:r>
        <w:rPr>
          <w:b/>
        </w:rPr>
        <w:t xml:space="preserve">R.U.T.: </w:t>
      </w:r>
      <w:r>
        <w:t>........................................................</w:t>
      </w:r>
    </w:p>
    <w:p w:rsidR="00DC2E2D" w:rsidRDefault="00DC2E2D">
      <w:pPr>
        <w:keepNext/>
        <w:pBdr>
          <w:top w:val="nil"/>
          <w:left w:val="nil"/>
          <w:bottom w:val="nil"/>
          <w:right w:val="nil"/>
          <w:between w:val="nil"/>
        </w:pBdr>
        <w:rPr>
          <w:b/>
          <w:color w:val="000000"/>
        </w:rPr>
      </w:pPr>
    </w:p>
    <w:p w:rsidR="00DC2E2D" w:rsidRDefault="00D47355">
      <w:pPr>
        <w:keepNext/>
        <w:pBdr>
          <w:top w:val="nil"/>
          <w:left w:val="nil"/>
          <w:bottom w:val="nil"/>
          <w:right w:val="nil"/>
          <w:between w:val="nil"/>
        </w:pBdr>
        <w:rPr>
          <w:b/>
          <w:color w:val="000000"/>
        </w:rPr>
      </w:pPr>
      <w:r>
        <w:rPr>
          <w:b/>
          <w:color w:val="000000"/>
        </w:rPr>
        <w:t xml:space="preserve">Firma: </w:t>
      </w:r>
      <w:r>
        <w:rPr>
          <w:color w:val="000000"/>
        </w:rPr>
        <w:t>............................................................</w:t>
      </w:r>
    </w:p>
    <w:p w:rsidR="00DC2E2D" w:rsidRDefault="00D47355">
      <w:r>
        <w:rPr>
          <w:b/>
        </w:rPr>
        <w:t xml:space="preserve">Lugar y fecha </w:t>
      </w:r>
      <w:r>
        <w:t>……………………………</w:t>
      </w:r>
    </w:p>
    <w:p w:rsidR="00DC2E2D" w:rsidRDefault="00DC2E2D"/>
    <w:p w:rsidR="00DC2E2D" w:rsidRDefault="00D47355">
      <w:pPr>
        <w:pBdr>
          <w:top w:val="nil"/>
          <w:left w:val="nil"/>
          <w:bottom w:val="nil"/>
          <w:right w:val="nil"/>
          <w:between w:val="nil"/>
        </w:pBdr>
        <w:rPr>
          <w:b/>
          <w:color w:val="000000"/>
        </w:rPr>
      </w:pPr>
      <w:r>
        <w:rPr>
          <w:b/>
          <w:color w:val="000000"/>
        </w:rPr>
        <w:t xml:space="preserve">Nombre </w:t>
      </w:r>
      <w:r>
        <w:rPr>
          <w:b/>
          <w:color w:val="000000"/>
        </w:rPr>
        <w:t xml:space="preserve">Profesional asesor: </w:t>
      </w:r>
      <w:r>
        <w:rPr>
          <w:color w:val="000000"/>
        </w:rPr>
        <w:t>............................................................................. Fono: ...........................</w:t>
      </w:r>
    </w:p>
    <w:p w:rsidR="00DC2E2D" w:rsidRDefault="00D47355" w:rsidP="00226283">
      <w:r>
        <w:t>(Cuando corresponda)</w:t>
      </w:r>
    </w:p>
    <w:p w:rsidR="00226283" w:rsidRDefault="00226283" w:rsidP="00226283"/>
    <w:p w:rsidR="00226283" w:rsidRDefault="00226283" w:rsidP="00226283"/>
    <w:p w:rsidR="00226283" w:rsidRDefault="00226283" w:rsidP="00226283"/>
    <w:p w:rsidR="00226283" w:rsidRDefault="00226283" w:rsidP="00226283"/>
    <w:p w:rsidR="00226283" w:rsidRPr="00226283" w:rsidRDefault="00226283" w:rsidP="00226283"/>
    <w:p w:rsidR="00DC2E2D" w:rsidRDefault="00D47355">
      <w:pPr>
        <w:pBdr>
          <w:top w:val="nil"/>
          <w:left w:val="nil"/>
          <w:bottom w:val="nil"/>
          <w:right w:val="nil"/>
          <w:between w:val="nil"/>
        </w:pBdr>
        <w:jc w:val="center"/>
        <w:rPr>
          <w:b/>
          <w:color w:val="000000"/>
        </w:rPr>
      </w:pPr>
      <w:r>
        <w:rPr>
          <w:b/>
          <w:color w:val="000000"/>
        </w:rPr>
        <w:lastRenderedPageBreak/>
        <w:t>PAUTA EXPLICATIVA PARA LA UTILIZACIÓN DE PLAN DE MANEJO TIPO APLICABLE AL TIPO FORESTAL SIEMPREVERDE DE LA  REGION DE LOS LAGOS</w:t>
      </w:r>
    </w:p>
    <w:p w:rsidR="00DC2E2D" w:rsidRDefault="00DC2E2D">
      <w:pPr>
        <w:jc w:val="both"/>
      </w:pPr>
    </w:p>
    <w:p w:rsidR="00DC2E2D" w:rsidRDefault="00DC2E2D">
      <w:pPr>
        <w:jc w:val="both"/>
      </w:pPr>
      <w:bookmarkStart w:id="6" w:name="3dy6vkm" w:colFirst="0" w:colLast="0"/>
      <w:bookmarkEnd w:id="6"/>
    </w:p>
    <w:p w:rsidR="00DC2E2D" w:rsidRDefault="00D47355">
      <w:pPr>
        <w:jc w:val="both"/>
      </w:pPr>
      <w:r>
        <w:rPr>
          <w:b/>
        </w:rPr>
        <w:t>CONSIDERACIONES GENERALES</w:t>
      </w:r>
    </w:p>
    <w:p w:rsidR="00DC2E2D" w:rsidRDefault="00DC2E2D">
      <w:pPr>
        <w:jc w:val="both"/>
      </w:pPr>
    </w:p>
    <w:p w:rsidR="00DC2E2D" w:rsidRDefault="00D47355">
      <w:pPr>
        <w:jc w:val="both"/>
        <w:rPr>
          <w:u w:val="single"/>
        </w:rPr>
      </w:pPr>
      <w:r>
        <w:rPr>
          <w:b/>
          <w:u w:val="single"/>
        </w:rPr>
        <w:t>Del alcance del presente formulario:</w:t>
      </w:r>
    </w:p>
    <w:p w:rsidR="00DC2E2D" w:rsidRDefault="00DC2E2D">
      <w:pPr>
        <w:jc w:val="both"/>
      </w:pPr>
    </w:p>
    <w:p w:rsidR="00DC2E2D" w:rsidRDefault="00D47355">
      <w:pPr>
        <w:numPr>
          <w:ilvl w:val="0"/>
          <w:numId w:val="5"/>
        </w:numPr>
        <w:jc w:val="both"/>
      </w:pPr>
      <w:r>
        <w:t>El formulario para acogerse a este Plan de Manejo Tipo es apl</w:t>
      </w:r>
      <w:r>
        <w:t xml:space="preserve">icable a bosques del Tipo Forestal </w:t>
      </w:r>
      <w:proofErr w:type="spellStart"/>
      <w:r>
        <w:t>Siempreverde</w:t>
      </w:r>
      <w:proofErr w:type="spellEnd"/>
      <w:r>
        <w:t xml:space="preserve"> de la región de Los Lagos, de los siguientes subtipos:</w:t>
      </w:r>
    </w:p>
    <w:p w:rsidR="00DC2E2D" w:rsidRDefault="00DC2E2D">
      <w:pPr>
        <w:jc w:val="both"/>
      </w:pPr>
    </w:p>
    <w:p w:rsidR="00DC2E2D" w:rsidRDefault="00D47355">
      <w:pPr>
        <w:numPr>
          <w:ilvl w:val="0"/>
          <w:numId w:val="5"/>
        </w:numPr>
        <w:jc w:val="both"/>
      </w:pPr>
      <w:r>
        <w:rPr>
          <w:b/>
        </w:rPr>
        <w:t>Ñadi</w:t>
      </w:r>
      <w:r>
        <w:t xml:space="preserve">: Se caracterizan por desarrollarse en suelos Ñadi. La estructura de estos bosques el de tipo </w:t>
      </w:r>
      <w:proofErr w:type="spellStart"/>
      <w:r>
        <w:t>multietaneo</w:t>
      </w:r>
      <w:proofErr w:type="spellEnd"/>
      <w:r>
        <w:t>, compuesta principalmente por especies com</w:t>
      </w:r>
      <w:r>
        <w:t xml:space="preserve">o Canelo, </w:t>
      </w:r>
      <w:proofErr w:type="spellStart"/>
      <w:r>
        <w:t>Coigüe</w:t>
      </w:r>
      <w:proofErr w:type="spellEnd"/>
      <w:r>
        <w:t xml:space="preserve"> común, </w:t>
      </w:r>
      <w:proofErr w:type="spellStart"/>
      <w:r>
        <w:t>Coigüe</w:t>
      </w:r>
      <w:proofErr w:type="spellEnd"/>
      <w:r>
        <w:t xml:space="preserve"> de Chiloé, </w:t>
      </w:r>
      <w:proofErr w:type="spellStart"/>
      <w:r>
        <w:t>Tepa</w:t>
      </w:r>
      <w:proofErr w:type="spellEnd"/>
      <w:r>
        <w:t>, Ulmo y un conjunto de mirtáceas donde la Luma es la más importante.</w:t>
      </w:r>
    </w:p>
    <w:p w:rsidR="00DC2E2D" w:rsidRDefault="00DC2E2D">
      <w:pPr>
        <w:jc w:val="both"/>
      </w:pPr>
    </w:p>
    <w:p w:rsidR="00DC2E2D" w:rsidRDefault="00D47355">
      <w:pPr>
        <w:numPr>
          <w:ilvl w:val="0"/>
          <w:numId w:val="5"/>
        </w:numPr>
        <w:jc w:val="both"/>
      </w:pPr>
      <w:r>
        <w:rPr>
          <w:b/>
        </w:rPr>
        <w:t>Intolerantes emergentes</w:t>
      </w:r>
      <w:r>
        <w:t xml:space="preserve">: Son bosques </w:t>
      </w:r>
      <w:proofErr w:type="spellStart"/>
      <w:r>
        <w:t>multietaneos</w:t>
      </w:r>
      <w:proofErr w:type="spellEnd"/>
      <w:r>
        <w:t xml:space="preserve"> donde entre el 5 y el 50% de los árboles por hectárea son </w:t>
      </w:r>
      <w:proofErr w:type="spellStart"/>
      <w:r>
        <w:t>Coigüe</w:t>
      </w:r>
      <w:proofErr w:type="spellEnd"/>
      <w:r>
        <w:t xml:space="preserve"> Común, </w:t>
      </w:r>
      <w:proofErr w:type="spellStart"/>
      <w:r>
        <w:t>Coigüe</w:t>
      </w:r>
      <w:proofErr w:type="spellEnd"/>
      <w:r>
        <w:t xml:space="preserve"> de Chiloé </w:t>
      </w:r>
      <w:r>
        <w:t xml:space="preserve">y </w:t>
      </w:r>
      <w:proofErr w:type="spellStart"/>
      <w:r>
        <w:t>Coigüe</w:t>
      </w:r>
      <w:proofErr w:type="spellEnd"/>
      <w:r>
        <w:t xml:space="preserve"> de Magallanes, Ulmo o Tineo. </w:t>
      </w:r>
    </w:p>
    <w:p w:rsidR="00DC2E2D" w:rsidRDefault="00DC2E2D">
      <w:pPr>
        <w:jc w:val="both"/>
      </w:pPr>
    </w:p>
    <w:p w:rsidR="00DC2E2D" w:rsidRDefault="00D47355">
      <w:pPr>
        <w:numPr>
          <w:ilvl w:val="0"/>
          <w:numId w:val="5"/>
        </w:numPr>
        <w:jc w:val="both"/>
      </w:pPr>
      <w:r>
        <w:rPr>
          <w:b/>
        </w:rPr>
        <w:t>Renovales de Canelo</w:t>
      </w:r>
      <w:r>
        <w:t xml:space="preserve">: Bosques relativamente coetáneos, compuestos principalmente por la especie Canelo, desarrollándose junto con otras especies como </w:t>
      </w:r>
      <w:proofErr w:type="spellStart"/>
      <w:r>
        <w:t>Coigüe</w:t>
      </w:r>
      <w:proofErr w:type="spellEnd"/>
      <w:r>
        <w:t xml:space="preserve">. Estos renovales pueden alcanzar densidades de hasta 20.000 </w:t>
      </w:r>
      <w:r>
        <w:t>árboles por hectárea.</w:t>
      </w:r>
    </w:p>
    <w:p w:rsidR="00DC2E2D" w:rsidRDefault="00DC2E2D">
      <w:pPr>
        <w:jc w:val="both"/>
      </w:pPr>
    </w:p>
    <w:p w:rsidR="00DC2E2D" w:rsidRDefault="00D47355">
      <w:pPr>
        <w:jc w:val="both"/>
        <w:rPr>
          <w:u w:val="single"/>
        </w:rPr>
      </w:pPr>
      <w:r>
        <w:rPr>
          <w:b/>
          <w:u w:val="single"/>
        </w:rPr>
        <w:t>Del Interesado:</w:t>
      </w:r>
    </w:p>
    <w:p w:rsidR="00DC2E2D" w:rsidRDefault="00D47355">
      <w:pPr>
        <w:numPr>
          <w:ilvl w:val="0"/>
          <w:numId w:val="6"/>
        </w:numPr>
        <w:pBdr>
          <w:top w:val="nil"/>
          <w:left w:val="nil"/>
          <w:bottom w:val="nil"/>
          <w:right w:val="nil"/>
          <w:between w:val="nil"/>
        </w:pBdr>
        <w:jc w:val="both"/>
        <w:rPr>
          <w:color w:val="000000"/>
        </w:rPr>
      </w:pPr>
      <w:r>
        <w:rPr>
          <w:color w:val="000000"/>
        </w:rPr>
        <w:t>El (La) interesado(a) que suscribe, declara que todos los antecedentes aportados en  el presente formulario son reales, y a la vez autoriza a los funcionarios de CONAF a ingresar a su propiedad con el fin de verificar la condición del bosque y fiscalizar e</w:t>
      </w:r>
      <w:r>
        <w:rPr>
          <w:color w:val="000000"/>
        </w:rPr>
        <w:t>l cumplimiento de las especificaciones contenidas en el presente estudio.</w:t>
      </w:r>
    </w:p>
    <w:p w:rsidR="00DC2E2D" w:rsidRDefault="00DC2E2D">
      <w:pPr>
        <w:pBdr>
          <w:top w:val="nil"/>
          <w:left w:val="nil"/>
          <w:bottom w:val="nil"/>
          <w:right w:val="nil"/>
          <w:between w:val="nil"/>
        </w:pBdr>
        <w:jc w:val="both"/>
        <w:rPr>
          <w:color w:val="000000"/>
        </w:rPr>
      </w:pPr>
    </w:p>
    <w:p w:rsidR="00DC2E2D" w:rsidRDefault="00D47355">
      <w:pPr>
        <w:numPr>
          <w:ilvl w:val="0"/>
          <w:numId w:val="6"/>
        </w:numPr>
        <w:jc w:val="both"/>
      </w:pPr>
      <w:r>
        <w:t>El (La) interesado(a) que suscribe el presente plan de Manejo Tipo se compromete a cumplir las prescripciones técnicas y medidas de protección que se señalan en el estudio.</w:t>
      </w:r>
    </w:p>
    <w:p w:rsidR="00DC2E2D" w:rsidRDefault="00DC2E2D">
      <w:pPr>
        <w:jc w:val="both"/>
      </w:pPr>
    </w:p>
    <w:p w:rsidR="00DC2E2D" w:rsidRDefault="00D47355">
      <w:pPr>
        <w:numPr>
          <w:ilvl w:val="0"/>
          <w:numId w:val="6"/>
        </w:numPr>
        <w:jc w:val="both"/>
      </w:pPr>
      <w:r>
        <w:t>Se requ</w:t>
      </w:r>
      <w:r>
        <w:t>iere que el propietario del predio, o quien se encontrará a cargo de la ejecución del plan de manejo una vez que este se encuentre aprobado por la Corporación, participe de manera activa en la marcación del área demostrativa en terreno, ya que de esta form</w:t>
      </w:r>
      <w:r>
        <w:t>a podrá entender de manera práctica las prescripciones para intervenir el bosque.</w:t>
      </w:r>
    </w:p>
    <w:p w:rsidR="00DC2E2D" w:rsidRDefault="00DC2E2D">
      <w:pPr>
        <w:jc w:val="both"/>
      </w:pPr>
    </w:p>
    <w:p w:rsidR="00DC2E2D" w:rsidRDefault="00D47355">
      <w:pPr>
        <w:jc w:val="both"/>
        <w:rPr>
          <w:u w:val="single"/>
        </w:rPr>
      </w:pPr>
      <w:r>
        <w:rPr>
          <w:b/>
          <w:u w:val="single"/>
        </w:rPr>
        <w:t>De las restricciones y requisitos:</w:t>
      </w:r>
    </w:p>
    <w:p w:rsidR="00DC2E2D" w:rsidRDefault="00D47355">
      <w:pPr>
        <w:numPr>
          <w:ilvl w:val="0"/>
          <w:numId w:val="8"/>
        </w:numPr>
        <w:jc w:val="both"/>
      </w:pPr>
      <w:r>
        <w:t>Este formato es aplicable solo a predios individuales, y las intervenciones propuestas principalmente corresponden a corta final y regener</w:t>
      </w:r>
      <w:r>
        <w:t xml:space="preserve">ación o a cortas intermedias, sin dejar de considerar otras actividades silvícolas y no silvícolas que sean </w:t>
      </w:r>
      <w:proofErr w:type="spellStart"/>
      <w:r>
        <w:t>bonificables</w:t>
      </w:r>
      <w:proofErr w:type="spellEnd"/>
      <w:r>
        <w:t xml:space="preserve"> de acuerdo a la Ley N° 20.283.</w:t>
      </w:r>
    </w:p>
    <w:p w:rsidR="00DC2E2D" w:rsidRDefault="00DC2E2D">
      <w:pPr>
        <w:ind w:left="720"/>
        <w:jc w:val="both"/>
      </w:pPr>
    </w:p>
    <w:p w:rsidR="00DC2E2D" w:rsidRDefault="00D47355">
      <w:pPr>
        <w:numPr>
          <w:ilvl w:val="0"/>
          <w:numId w:val="8"/>
        </w:numPr>
        <w:jc w:val="both"/>
      </w:pPr>
      <w:r>
        <w:t>La propuesta silvícola deberá efectuarse respecto de solo 1 rodal, de una superficie máxima de 6,0 hect</w:t>
      </w:r>
      <w:r>
        <w:t>áreas, el cual podrá ser dividido en un máximo de 3 sectores, cada uno de los cuales podrá tener una superficie máxima de 2 hectáreas.</w:t>
      </w:r>
    </w:p>
    <w:p w:rsidR="00DC2E2D" w:rsidRDefault="00DC2E2D">
      <w:pPr>
        <w:jc w:val="both"/>
      </w:pPr>
    </w:p>
    <w:p w:rsidR="00DC2E2D" w:rsidRDefault="00D47355">
      <w:pPr>
        <w:numPr>
          <w:ilvl w:val="0"/>
          <w:numId w:val="8"/>
        </w:numPr>
        <w:jc w:val="both"/>
      </w:pPr>
      <w:r>
        <w:t xml:space="preserve">La calendarización de las actividades de corta deberá efectuarse en un plazo máximo de 3 años contado desde la fecha de </w:t>
      </w:r>
      <w:r>
        <w:t>aprobación de la respectiva solicitud.</w:t>
      </w:r>
    </w:p>
    <w:p w:rsidR="00DC2E2D" w:rsidRDefault="00DC2E2D">
      <w:pPr>
        <w:jc w:val="both"/>
      </w:pPr>
    </w:p>
    <w:p w:rsidR="00DC2E2D" w:rsidRDefault="00D47355">
      <w:pPr>
        <w:numPr>
          <w:ilvl w:val="0"/>
          <w:numId w:val="8"/>
        </w:numPr>
        <w:jc w:val="both"/>
      </w:pPr>
      <w:r>
        <w:t>La superficie a manejar mediante la adhesión a este Plan de Manejo Tipo podrá ser como máximo de 6,0 hectáreas, interviniendo como máximo 2,0 ha por predio al año.</w:t>
      </w:r>
    </w:p>
    <w:p w:rsidR="00DC2E2D" w:rsidRDefault="00DC2E2D">
      <w:pPr>
        <w:jc w:val="both"/>
      </w:pPr>
    </w:p>
    <w:p w:rsidR="00DC2E2D" w:rsidRDefault="00D47355">
      <w:pPr>
        <w:numPr>
          <w:ilvl w:val="0"/>
          <w:numId w:val="8"/>
        </w:numPr>
        <w:jc w:val="both"/>
      </w:pPr>
      <w:r>
        <w:t xml:space="preserve">Un interesado solamente podrá acogerse a un nuevo Plan de Manejo Tipo, en la medida que no existan actividades de corta vigente correspondientes a un Plan de Manejo Tipo anterior para el mismo predio. </w:t>
      </w:r>
    </w:p>
    <w:p w:rsidR="00DC2E2D" w:rsidRDefault="00DC2E2D">
      <w:pPr>
        <w:jc w:val="both"/>
      </w:pPr>
    </w:p>
    <w:p w:rsidR="00DC2E2D" w:rsidRDefault="00D47355">
      <w:pPr>
        <w:numPr>
          <w:ilvl w:val="0"/>
          <w:numId w:val="8"/>
        </w:numPr>
        <w:pBdr>
          <w:top w:val="nil"/>
          <w:left w:val="nil"/>
          <w:bottom w:val="nil"/>
          <w:right w:val="nil"/>
          <w:between w:val="nil"/>
        </w:pBdr>
        <w:jc w:val="both"/>
        <w:rPr>
          <w:color w:val="000000"/>
        </w:rPr>
      </w:pPr>
      <w:r>
        <w:rPr>
          <w:color w:val="000000"/>
        </w:rPr>
        <w:lastRenderedPageBreak/>
        <w:t>En terreno se exige un área demostrativa de a lo meno</w:t>
      </w:r>
      <w:r>
        <w:rPr>
          <w:color w:val="000000"/>
        </w:rPr>
        <w:t>s; 400 m</w:t>
      </w:r>
      <w:r>
        <w:rPr>
          <w:color w:val="000000"/>
          <w:vertAlign w:val="superscript"/>
        </w:rPr>
        <w:t>2</w:t>
      </w:r>
      <w:bookmarkStart w:id="7" w:name="1t3h5sf" w:colFirst="0" w:colLast="0"/>
      <w:bookmarkEnd w:id="7"/>
      <w:r>
        <w:rPr>
          <w:color w:val="000000"/>
        </w:rPr>
        <w:t xml:space="preserve"> (por ejemplo, 40 x 10 metros) en el caso de bosques adultos, es decir, en estado de desarrollo fustal, o de 200 m</w:t>
      </w:r>
      <w:r>
        <w:rPr>
          <w:color w:val="000000"/>
          <w:vertAlign w:val="superscript"/>
        </w:rPr>
        <w:t>2</w:t>
      </w:r>
      <w:r>
        <w:rPr>
          <w:color w:val="000000"/>
        </w:rPr>
        <w:t xml:space="preserve"> (por ejemplo, 20 x 10 metros) en el caso de renovales, es decir, estado de desarrollo </w:t>
      </w:r>
      <w:proofErr w:type="spellStart"/>
      <w:r>
        <w:rPr>
          <w:color w:val="000000"/>
        </w:rPr>
        <w:t>latizal</w:t>
      </w:r>
      <w:proofErr w:type="spellEnd"/>
      <w:r>
        <w:rPr>
          <w:color w:val="000000"/>
        </w:rPr>
        <w:t>, en la cual se deberá realizar el mar</w:t>
      </w:r>
      <w:r>
        <w:rPr>
          <w:color w:val="000000"/>
        </w:rPr>
        <w:t>caje de los árboles a extraer conforme a los criterios establecidos para el tipo de corta propuesto en el presente plan de manejo tipo.</w:t>
      </w:r>
    </w:p>
    <w:p w:rsidR="00DC2E2D" w:rsidRDefault="00DC2E2D">
      <w:pPr>
        <w:pBdr>
          <w:top w:val="nil"/>
          <w:left w:val="nil"/>
          <w:bottom w:val="nil"/>
          <w:right w:val="nil"/>
          <w:between w:val="nil"/>
        </w:pBdr>
        <w:jc w:val="both"/>
        <w:rPr>
          <w:color w:val="000000"/>
        </w:rPr>
      </w:pPr>
    </w:p>
    <w:p w:rsidR="00DC2E2D" w:rsidRDefault="00D47355">
      <w:pPr>
        <w:pBdr>
          <w:top w:val="nil"/>
          <w:left w:val="nil"/>
          <w:bottom w:val="nil"/>
          <w:right w:val="nil"/>
          <w:between w:val="nil"/>
        </w:pBdr>
        <w:jc w:val="both"/>
        <w:rPr>
          <w:color w:val="000000"/>
          <w:u w:val="single"/>
        </w:rPr>
      </w:pPr>
      <w:r>
        <w:rPr>
          <w:b/>
          <w:color w:val="000000"/>
          <w:u w:val="single"/>
        </w:rPr>
        <w:t>De las medidas de protección:</w:t>
      </w:r>
    </w:p>
    <w:p w:rsidR="00DC2E2D" w:rsidRDefault="00D47355">
      <w:pPr>
        <w:numPr>
          <w:ilvl w:val="0"/>
          <w:numId w:val="9"/>
        </w:numPr>
        <w:pBdr>
          <w:top w:val="nil"/>
          <w:left w:val="nil"/>
          <w:bottom w:val="nil"/>
          <w:right w:val="nil"/>
          <w:between w:val="nil"/>
        </w:pBdr>
        <w:jc w:val="both"/>
        <w:rPr>
          <w:color w:val="000000"/>
        </w:rPr>
      </w:pPr>
      <w:r>
        <w:rPr>
          <w:color w:val="000000"/>
        </w:rPr>
        <w:t>La reforestación de los sectores intervenidos solo será exigible en el caso de cortas fin</w:t>
      </w:r>
      <w:r>
        <w:rPr>
          <w:color w:val="000000"/>
        </w:rPr>
        <w:t xml:space="preserve">ales, y deberá realizarse con las mismas especies del bosque original, ya sea mediante siembra, plantación o manejo de la regeneración natural, debiendo encontrase establecidas un mínimo de 3.000 </w:t>
      </w:r>
      <w:proofErr w:type="spellStart"/>
      <w:r>
        <w:rPr>
          <w:color w:val="000000"/>
        </w:rPr>
        <w:t>pl</w:t>
      </w:r>
      <w:proofErr w:type="spellEnd"/>
      <w:r>
        <w:rPr>
          <w:color w:val="000000"/>
        </w:rPr>
        <w:t xml:space="preserve">/ha después del segundo año de efectuada la corta. </w:t>
      </w:r>
    </w:p>
    <w:p w:rsidR="00DC2E2D" w:rsidRDefault="00DC2E2D">
      <w:pPr>
        <w:jc w:val="both"/>
      </w:pPr>
    </w:p>
    <w:p w:rsidR="00DC2E2D" w:rsidRDefault="00226283">
      <w:pPr>
        <w:numPr>
          <w:ilvl w:val="0"/>
          <w:numId w:val="9"/>
        </w:numPr>
        <w:jc w:val="both"/>
      </w:pPr>
      <w:r>
        <w:t>Prohíbase</w:t>
      </w:r>
      <w:r w:rsidR="00D47355">
        <w:t xml:space="preserve"> la corta de bosque nativo ubicado en terrenos con suelos de profundidad inferior a 20 centímetros.</w:t>
      </w:r>
    </w:p>
    <w:p w:rsidR="00DC2E2D" w:rsidRDefault="00DC2E2D">
      <w:pPr>
        <w:pBdr>
          <w:top w:val="nil"/>
          <w:left w:val="nil"/>
          <w:bottom w:val="nil"/>
          <w:right w:val="nil"/>
          <w:between w:val="nil"/>
        </w:pBdr>
        <w:ind w:left="708"/>
        <w:rPr>
          <w:color w:val="000000"/>
        </w:rPr>
      </w:pPr>
    </w:p>
    <w:p w:rsidR="00DC2E2D" w:rsidRDefault="00D47355">
      <w:pPr>
        <w:numPr>
          <w:ilvl w:val="0"/>
          <w:numId w:val="9"/>
        </w:numPr>
        <w:pBdr>
          <w:top w:val="nil"/>
          <w:left w:val="nil"/>
          <w:bottom w:val="nil"/>
          <w:right w:val="nil"/>
          <w:between w:val="nil"/>
        </w:pBdr>
        <w:jc w:val="both"/>
        <w:rPr>
          <w:color w:val="000000"/>
        </w:rPr>
      </w:pPr>
      <w:r>
        <w:rPr>
          <w:color w:val="000000"/>
        </w:rPr>
        <w:t xml:space="preserve">En cuerpos de agua, humedales, manantiales y cauces naturales de agua </w:t>
      </w:r>
      <w:r w:rsidR="00226283">
        <w:rPr>
          <w:color w:val="000000"/>
        </w:rPr>
        <w:t>prohíbase</w:t>
      </w:r>
      <w:r>
        <w:rPr>
          <w:color w:val="000000"/>
        </w:rPr>
        <w:t xml:space="preserve"> el depósito de desechos de explotación.</w:t>
      </w:r>
    </w:p>
    <w:p w:rsidR="00DC2E2D" w:rsidRDefault="00DC2E2D">
      <w:pPr>
        <w:pBdr>
          <w:top w:val="nil"/>
          <w:left w:val="nil"/>
          <w:bottom w:val="nil"/>
          <w:right w:val="nil"/>
          <w:between w:val="nil"/>
        </w:pBdr>
        <w:ind w:left="720"/>
        <w:jc w:val="both"/>
        <w:rPr>
          <w:color w:val="000000"/>
        </w:rPr>
      </w:pPr>
    </w:p>
    <w:p w:rsidR="00DC2E2D" w:rsidRDefault="00D47355">
      <w:pPr>
        <w:numPr>
          <w:ilvl w:val="0"/>
          <w:numId w:val="9"/>
        </w:numPr>
        <w:pBdr>
          <w:top w:val="nil"/>
          <w:left w:val="nil"/>
          <w:bottom w:val="nil"/>
          <w:right w:val="nil"/>
          <w:between w:val="nil"/>
        </w:pBdr>
        <w:jc w:val="both"/>
        <w:rPr>
          <w:color w:val="000000"/>
        </w:rPr>
      </w:pPr>
      <w:r>
        <w:rPr>
          <w:color w:val="000000"/>
        </w:rPr>
        <w:t>Los residuos leñosos de diámetro inferior a 3 cm no podrán ser retirados del área afecta.</w:t>
      </w:r>
    </w:p>
    <w:p w:rsidR="00DC2E2D" w:rsidRDefault="00DC2E2D">
      <w:pPr>
        <w:pBdr>
          <w:top w:val="nil"/>
          <w:left w:val="nil"/>
          <w:bottom w:val="nil"/>
          <w:right w:val="nil"/>
          <w:between w:val="nil"/>
        </w:pBdr>
        <w:jc w:val="both"/>
        <w:rPr>
          <w:color w:val="000000"/>
        </w:rPr>
      </w:pPr>
    </w:p>
    <w:p w:rsidR="00DC2E2D" w:rsidRDefault="00D47355">
      <w:pPr>
        <w:numPr>
          <w:ilvl w:val="0"/>
          <w:numId w:val="9"/>
        </w:numPr>
        <w:jc w:val="both"/>
      </w:pPr>
      <w:r>
        <w:t>Se prohíbe la corta, destrucción, eliminación o menoscabo de árboles y arbustos nativos, en bosques nativos ubicados a menos de 30 metros de cursos naturales de agua, medidos horizontalmente desde la orilla del curso de agua.</w:t>
      </w:r>
    </w:p>
    <w:p w:rsidR="00DC2E2D" w:rsidRDefault="00DC2E2D">
      <w:pPr>
        <w:ind w:left="720"/>
        <w:jc w:val="both"/>
      </w:pPr>
    </w:p>
    <w:p w:rsidR="00DC2E2D" w:rsidRDefault="00D47355">
      <w:pPr>
        <w:numPr>
          <w:ilvl w:val="0"/>
          <w:numId w:val="9"/>
        </w:numPr>
        <w:jc w:val="both"/>
      </w:pPr>
      <w:r>
        <w:t xml:space="preserve">En humedales, manantiales y cauces naturales de agua, </w:t>
      </w:r>
      <w:r w:rsidR="00226283">
        <w:t>prohíbase</w:t>
      </w:r>
      <w:r>
        <w:t xml:space="preserve"> su utilización como vía de tránsito de maquinarias y equipos como trineos, catangos o similares.</w:t>
      </w:r>
    </w:p>
    <w:p w:rsidR="00DC2E2D" w:rsidRDefault="00DC2E2D">
      <w:pPr>
        <w:pBdr>
          <w:top w:val="nil"/>
          <w:left w:val="nil"/>
          <w:bottom w:val="nil"/>
          <w:right w:val="nil"/>
          <w:between w:val="nil"/>
        </w:pBdr>
        <w:ind w:left="708"/>
        <w:rPr>
          <w:color w:val="000000"/>
        </w:rPr>
      </w:pPr>
    </w:p>
    <w:p w:rsidR="00DC2E2D" w:rsidRDefault="00D47355">
      <w:pPr>
        <w:numPr>
          <w:ilvl w:val="0"/>
          <w:numId w:val="9"/>
        </w:numPr>
        <w:jc w:val="both"/>
      </w:pPr>
      <w:r>
        <w:t>Una vez ejecutada la intervención, el rodal residual deberá permanecer con una cobertura arbór</w:t>
      </w:r>
      <w:r>
        <w:t>ea y arbustiva, de al menos un 40%.</w:t>
      </w:r>
    </w:p>
    <w:p w:rsidR="00DC2E2D" w:rsidRDefault="00DC2E2D">
      <w:pPr>
        <w:jc w:val="both"/>
      </w:pPr>
    </w:p>
    <w:p w:rsidR="00DC2E2D" w:rsidRDefault="00DC2E2D">
      <w:pPr>
        <w:jc w:val="both"/>
      </w:pPr>
    </w:p>
    <w:p w:rsidR="00DC2E2D" w:rsidRDefault="00D47355">
      <w:r>
        <w:rPr>
          <w:b/>
        </w:rPr>
        <w:t>I.- ANTECEDENTES GENERALES:</w:t>
      </w:r>
    </w:p>
    <w:p w:rsidR="00DC2E2D" w:rsidRDefault="00DC2E2D"/>
    <w:p w:rsidR="00DC2E2D" w:rsidRDefault="00D47355">
      <w:r>
        <w:rPr>
          <w:b/>
        </w:rPr>
        <w:t xml:space="preserve">Tipo de Interesado: </w:t>
      </w:r>
      <w:r>
        <w:t>Indicar si el interesado que suscribe la solicitud de plan de manejo corresponde a un “Pequeño Propietario Forestal” u “otros</w:t>
      </w:r>
      <w:proofErr w:type="gramStart"/>
      <w:r>
        <w:t>” ,</w:t>
      </w:r>
      <w:proofErr w:type="gramEnd"/>
      <w:r>
        <w:t xml:space="preserve"> de acuerdo a la definición contenida en </w:t>
      </w:r>
      <w:r>
        <w:t xml:space="preserve">el artículo N° 2 de la Ley 20.283. </w:t>
      </w:r>
    </w:p>
    <w:p w:rsidR="00DC2E2D" w:rsidRDefault="00DC2E2D"/>
    <w:p w:rsidR="00DC2E2D" w:rsidRDefault="00D47355">
      <w:pPr>
        <w:jc w:val="both"/>
      </w:pPr>
      <w:r>
        <w:rPr>
          <w:b/>
        </w:rPr>
        <w:t xml:space="preserve">N° identificación del Proyecto de Plan de Manejo y año del concurso: </w:t>
      </w:r>
      <w:r>
        <w:t>Indicar, solo cuando corresponda, los antecedentes respecto del proyecto de Plan de Manejo mediante el cual el interesado se adjudicó, vía concurso, e</w:t>
      </w:r>
      <w:r>
        <w:t>l derecho a obtener los incentivos de la Ley 20.283.</w:t>
      </w:r>
    </w:p>
    <w:p w:rsidR="00DC2E2D" w:rsidRDefault="00DC2E2D">
      <w:pPr>
        <w:jc w:val="both"/>
      </w:pPr>
    </w:p>
    <w:p w:rsidR="00DC2E2D" w:rsidRDefault="00D47355">
      <w:pPr>
        <w:jc w:val="both"/>
      </w:pPr>
      <w:r>
        <w:rPr>
          <w:b/>
        </w:rPr>
        <w:t xml:space="preserve">Puntos de referencia: </w:t>
      </w:r>
      <w:r>
        <w:t>Indicar las coordenadas UTM de, al menos los puntos de acceso principal al predio y de acceso al área afecta de la solicitud. Además, indicar cualquier otro punto que sea relevante</w:t>
      </w:r>
      <w:r>
        <w:t xml:space="preserve">, tanto para acceder a la propiedad como para la evaluación del plan de manejo. Se deberá utilizar el </w:t>
      </w:r>
      <w:proofErr w:type="spellStart"/>
      <w:r>
        <w:t>Datum</w:t>
      </w:r>
      <w:proofErr w:type="spellEnd"/>
      <w:r>
        <w:t xml:space="preserve"> WGS84.</w:t>
      </w:r>
    </w:p>
    <w:p w:rsidR="00DC2E2D" w:rsidRDefault="00DC2E2D">
      <w:pPr>
        <w:jc w:val="both"/>
      </w:pPr>
    </w:p>
    <w:p w:rsidR="00DC2E2D" w:rsidRDefault="00D47355">
      <w:pPr>
        <w:jc w:val="both"/>
      </w:pPr>
      <w:r>
        <w:rPr>
          <w:b/>
        </w:rPr>
        <w:t>Huso y Fuente:</w:t>
      </w:r>
      <w:r>
        <w:t xml:space="preserve"> Indicar el Huso en el que se encuentran las coordenadas UTM indicadas (18 o 19), y la fuente de origen de dichas coordenadas </w:t>
      </w:r>
      <w:r>
        <w:t xml:space="preserve">(GPS, </w:t>
      </w:r>
      <w:proofErr w:type="spellStart"/>
      <w:r>
        <w:t>Ortofoto</w:t>
      </w:r>
      <w:proofErr w:type="spellEnd"/>
      <w:r>
        <w:t xml:space="preserve">, Google </w:t>
      </w:r>
      <w:proofErr w:type="spellStart"/>
      <w:r>
        <w:t>Earth</w:t>
      </w:r>
      <w:proofErr w:type="spellEnd"/>
      <w:r>
        <w:t>, etc.).</w:t>
      </w:r>
    </w:p>
    <w:p w:rsidR="00DC2E2D" w:rsidRDefault="00DC2E2D">
      <w:pPr>
        <w:jc w:val="both"/>
      </w:pPr>
    </w:p>
    <w:p w:rsidR="00DC2E2D" w:rsidRDefault="00D47355">
      <w:pPr>
        <w:jc w:val="both"/>
      </w:pPr>
      <w:r>
        <w:rPr>
          <w:b/>
        </w:rPr>
        <w:t>Vías de acceso</w:t>
      </w:r>
      <w:r>
        <w:t>: Describir detalladamente las vías para acceder a la propiedad y al área afecta a la solicitud.</w:t>
      </w:r>
    </w:p>
    <w:p w:rsidR="00DC2E2D" w:rsidRDefault="00DC2E2D">
      <w:pPr>
        <w:jc w:val="both"/>
      </w:pPr>
    </w:p>
    <w:p w:rsidR="00DC2E2D" w:rsidRDefault="00DC2E2D">
      <w:pPr>
        <w:jc w:val="both"/>
      </w:pPr>
    </w:p>
    <w:p w:rsidR="00DC2E2D" w:rsidRDefault="00DC2E2D">
      <w:pPr>
        <w:jc w:val="both"/>
      </w:pPr>
    </w:p>
    <w:p w:rsidR="00DC2E2D" w:rsidRDefault="00DC2E2D">
      <w:pPr>
        <w:jc w:val="both"/>
      </w:pPr>
    </w:p>
    <w:p w:rsidR="00DC2E2D" w:rsidRDefault="00DC2E2D">
      <w:pPr>
        <w:keepNext/>
        <w:pBdr>
          <w:top w:val="nil"/>
          <w:left w:val="nil"/>
          <w:bottom w:val="nil"/>
          <w:right w:val="nil"/>
          <w:between w:val="nil"/>
        </w:pBdr>
        <w:rPr>
          <w:b/>
          <w:color w:val="000000"/>
        </w:rPr>
      </w:pPr>
    </w:p>
    <w:p w:rsidR="00DC2E2D" w:rsidRDefault="00D47355">
      <w:pPr>
        <w:keepNext/>
        <w:pBdr>
          <w:top w:val="nil"/>
          <w:left w:val="nil"/>
          <w:bottom w:val="nil"/>
          <w:right w:val="nil"/>
          <w:between w:val="nil"/>
        </w:pBdr>
        <w:rPr>
          <w:b/>
          <w:color w:val="000000"/>
        </w:rPr>
      </w:pPr>
      <w:r>
        <w:rPr>
          <w:b/>
          <w:color w:val="000000"/>
        </w:rPr>
        <w:t>II.- CARACTERIZACION DEL BOSQUE A INTERVENIR</w:t>
      </w:r>
    </w:p>
    <w:p w:rsidR="00DC2E2D" w:rsidRDefault="00DC2E2D">
      <w:pPr>
        <w:jc w:val="both"/>
        <w:rPr>
          <w:color w:val="000000"/>
        </w:rPr>
      </w:pPr>
    </w:p>
    <w:p w:rsidR="00DC2E2D" w:rsidRDefault="00D47355">
      <w:pPr>
        <w:jc w:val="both"/>
        <w:rPr>
          <w:color w:val="000000"/>
        </w:rPr>
      </w:pPr>
      <w:r>
        <w:rPr>
          <w:b/>
          <w:color w:val="000000"/>
        </w:rPr>
        <w:t>Subtipo forestal</w:t>
      </w:r>
      <w:r>
        <w:rPr>
          <w:color w:val="000000"/>
        </w:rPr>
        <w:t xml:space="preserve">: </w:t>
      </w:r>
      <w:r>
        <w:t>Se debe indicar el subtipo forestal que corresponde al bosque a intervenir (Ñadi, Intolerantes emergentes y renovales de Canelo).</w:t>
      </w:r>
    </w:p>
    <w:p w:rsidR="00DC2E2D" w:rsidRDefault="00DC2E2D">
      <w:pPr>
        <w:jc w:val="both"/>
        <w:rPr>
          <w:color w:val="000000"/>
        </w:rPr>
      </w:pPr>
    </w:p>
    <w:p w:rsidR="00DC2E2D" w:rsidRDefault="00D47355">
      <w:pPr>
        <w:keepNext/>
        <w:pBdr>
          <w:top w:val="nil"/>
          <w:left w:val="nil"/>
          <w:bottom w:val="nil"/>
          <w:right w:val="nil"/>
          <w:between w:val="nil"/>
        </w:pBdr>
        <w:jc w:val="both"/>
        <w:rPr>
          <w:b/>
          <w:color w:val="000000"/>
        </w:rPr>
      </w:pPr>
      <w:r>
        <w:rPr>
          <w:b/>
          <w:color w:val="000000"/>
        </w:rPr>
        <w:t>CUADRO N° 1 – Caracterización del bosque a intervenir.</w:t>
      </w:r>
    </w:p>
    <w:p w:rsidR="00DC2E2D" w:rsidRDefault="00DC2E2D">
      <w:pPr>
        <w:jc w:val="both"/>
      </w:pPr>
    </w:p>
    <w:p w:rsidR="00DC2E2D" w:rsidRDefault="00D47355">
      <w:pPr>
        <w:widowControl w:val="0"/>
        <w:jc w:val="both"/>
        <w:rPr>
          <w:color w:val="000000"/>
        </w:rPr>
      </w:pPr>
      <w:r>
        <w:rPr>
          <w:b/>
          <w:color w:val="000000"/>
        </w:rPr>
        <w:t>Rodal</w:t>
      </w:r>
      <w:r>
        <w:rPr>
          <w:color w:val="000000"/>
        </w:rPr>
        <w:t>: Agrupación de árboles y/o arbustos que, ocupando una superfici</w:t>
      </w:r>
      <w:r>
        <w:rPr>
          <w:color w:val="000000"/>
        </w:rPr>
        <w:t xml:space="preserve">e de terrenos determinada, es uniforme en cuanto a tipo forestal, especie(s), estado de desarrollo y otras características que permiten distinguirlo del arbolado contiguo. </w:t>
      </w:r>
    </w:p>
    <w:p w:rsidR="00DC2E2D" w:rsidRDefault="00DC2E2D">
      <w:pPr>
        <w:widowControl w:val="0"/>
        <w:jc w:val="both"/>
        <w:rPr>
          <w:color w:val="000000"/>
        </w:rPr>
      </w:pPr>
    </w:p>
    <w:p w:rsidR="00DC2E2D" w:rsidRDefault="00D47355">
      <w:pPr>
        <w:widowControl w:val="0"/>
        <w:jc w:val="both"/>
        <w:rPr>
          <w:color w:val="000000"/>
        </w:rPr>
      </w:pPr>
      <w:r>
        <w:rPr>
          <w:color w:val="000000"/>
        </w:rPr>
        <w:t>Para efectos de este Plan de Manejo Tipo, solamente se deberá definir solo un roda</w:t>
      </w:r>
      <w:r>
        <w:rPr>
          <w:color w:val="000000"/>
        </w:rPr>
        <w:t>l a la vez, de una superficie máxima de 6,0 hectáreas, el cual podría ser dividido en un máximo de 3 sectores, de un máximo de 2,0 hectáreas cada uno, para ser intervenidos en un plazo máximo de 3 años (un sector cada año).</w:t>
      </w:r>
    </w:p>
    <w:p w:rsidR="00DC2E2D" w:rsidRDefault="00DC2E2D">
      <w:pPr>
        <w:widowControl w:val="0"/>
        <w:jc w:val="both"/>
        <w:rPr>
          <w:color w:val="000000"/>
        </w:rPr>
      </w:pPr>
    </w:p>
    <w:p w:rsidR="00DC2E2D" w:rsidRDefault="00D47355">
      <w:pPr>
        <w:widowControl w:val="0"/>
        <w:jc w:val="both"/>
        <w:rPr>
          <w:color w:val="000000"/>
        </w:rPr>
      </w:pPr>
      <w:r>
        <w:rPr>
          <w:b/>
          <w:color w:val="000000"/>
        </w:rPr>
        <w:t xml:space="preserve">Categoría de bosque: </w:t>
      </w:r>
      <w:r>
        <w:rPr>
          <w:color w:val="000000"/>
        </w:rPr>
        <w:t xml:space="preserve">Se deberá </w:t>
      </w:r>
      <w:r>
        <w:rPr>
          <w:color w:val="000000"/>
        </w:rPr>
        <w:t>definir desde el punto de vista legal, conforme a la definición contenida en el artículo 2°, N° 5 de la Ley 20.283, existiendo las siguientes dos opciones:</w:t>
      </w:r>
    </w:p>
    <w:p w:rsidR="00DC2E2D" w:rsidRDefault="00DC2E2D">
      <w:pPr>
        <w:widowControl w:val="0"/>
        <w:ind w:left="720" w:hanging="12"/>
        <w:jc w:val="both"/>
        <w:rPr>
          <w:color w:val="000000"/>
        </w:rPr>
      </w:pPr>
    </w:p>
    <w:p w:rsidR="00DC2E2D" w:rsidRDefault="00D47355">
      <w:pPr>
        <w:widowControl w:val="0"/>
        <w:ind w:left="720" w:hanging="12"/>
        <w:jc w:val="both"/>
        <w:rPr>
          <w:color w:val="000000"/>
        </w:rPr>
      </w:pPr>
      <w:r>
        <w:rPr>
          <w:b/>
          <w:color w:val="000000"/>
        </w:rPr>
        <w:t>Bosque nativo de uso múltiple</w:t>
      </w:r>
      <w:r>
        <w:rPr>
          <w:color w:val="000000"/>
        </w:rPr>
        <w:t>: Aquel cuyos terrenos y formaciones vegetales no corresponden a las c</w:t>
      </w:r>
      <w:r>
        <w:rPr>
          <w:color w:val="000000"/>
        </w:rPr>
        <w:t>ategorías de preservación o de conservación y protección, y que está destinado preferentemente a la obtención de bienes y servicios maderables y no maderables.</w:t>
      </w:r>
    </w:p>
    <w:p w:rsidR="00DC2E2D" w:rsidRDefault="00D47355">
      <w:pPr>
        <w:widowControl w:val="0"/>
        <w:ind w:left="720" w:hanging="12"/>
        <w:jc w:val="both"/>
        <w:rPr>
          <w:color w:val="000000"/>
        </w:rPr>
      </w:pPr>
      <w:r>
        <w:rPr>
          <w:b/>
          <w:color w:val="000000"/>
        </w:rPr>
        <w:t>Bosque nativo de conservación y protección</w:t>
      </w:r>
      <w:r>
        <w:rPr>
          <w:color w:val="000000"/>
        </w:rPr>
        <w:t>: Aquel que se encuentra ubicado en pendientes iguales o superiores a 45%</w:t>
      </w:r>
      <w:proofErr w:type="gramStart"/>
      <w:r>
        <w:rPr>
          <w:color w:val="000000"/>
        </w:rPr>
        <w:t>,en</w:t>
      </w:r>
      <w:proofErr w:type="gramEnd"/>
      <w:r>
        <w:rPr>
          <w:color w:val="000000"/>
        </w:rPr>
        <w:t xml:space="preserve"> suelos frágiles o a menos de doscientos metros de cursos de agua.</w:t>
      </w:r>
    </w:p>
    <w:p w:rsidR="00DC2E2D" w:rsidRDefault="00DC2E2D">
      <w:pPr>
        <w:widowControl w:val="0"/>
        <w:jc w:val="both"/>
        <w:rPr>
          <w:color w:val="000000"/>
        </w:rPr>
      </w:pPr>
    </w:p>
    <w:p w:rsidR="00DC2E2D" w:rsidRDefault="00D47355">
      <w:pPr>
        <w:widowControl w:val="0"/>
        <w:jc w:val="both"/>
        <w:rPr>
          <w:color w:val="000000"/>
        </w:rPr>
      </w:pPr>
      <w:r>
        <w:rPr>
          <w:color w:val="000000"/>
        </w:rPr>
        <w:t>Para el caso de los bosques nativos de conservación y protección, se deberá indicar (en el espacio para las obse</w:t>
      </w:r>
      <w:r>
        <w:rPr>
          <w:color w:val="000000"/>
        </w:rPr>
        <w:t>rvaciones) la condición particular que lo definió como tal, conforme al artículo 2°, N° 5 de la Ley 20.283, pudiendo corresponder a: pendiente, fragilidad del suelo, o cercanía a manantiales, cuerpos o cursos de aguas naturales. En virtud de dicha condició</w:t>
      </w:r>
      <w:r>
        <w:rPr>
          <w:color w:val="000000"/>
        </w:rPr>
        <w:t xml:space="preserve">n, en las observaciones del cuadro 2 se deberá justificar técnicamente el método de corta a utilizar.   </w:t>
      </w:r>
    </w:p>
    <w:p w:rsidR="00DC2E2D" w:rsidRDefault="00DC2E2D">
      <w:pPr>
        <w:widowControl w:val="0"/>
        <w:jc w:val="both"/>
        <w:rPr>
          <w:color w:val="000000"/>
        </w:rPr>
      </w:pPr>
    </w:p>
    <w:p w:rsidR="00DC2E2D" w:rsidRDefault="00D47355">
      <w:pPr>
        <w:widowControl w:val="0"/>
        <w:jc w:val="both"/>
        <w:rPr>
          <w:color w:val="000000"/>
        </w:rPr>
      </w:pPr>
      <w:r>
        <w:rPr>
          <w:b/>
          <w:color w:val="000000"/>
        </w:rPr>
        <w:t>Estado de desarrollo</w:t>
      </w:r>
      <w:r>
        <w:rPr>
          <w:color w:val="000000"/>
        </w:rPr>
        <w:t>: El estado de desarrollo se debe definir de acuerdo a la altura media y al Diámetro Medio Cuadrático (DMC) del rodal, conforme al</w:t>
      </w:r>
      <w:r>
        <w:rPr>
          <w:color w:val="000000"/>
        </w:rPr>
        <w:t xml:space="preserve"> cuadro siguiente:</w:t>
      </w:r>
    </w:p>
    <w:p w:rsidR="00DC2E2D" w:rsidRDefault="00DC2E2D">
      <w:pPr>
        <w:widowControl w:val="0"/>
        <w:jc w:val="both"/>
        <w:rPr>
          <w:color w:val="000000"/>
        </w:rPr>
      </w:pPr>
    </w:p>
    <w:tbl>
      <w:tblPr>
        <w:tblStyle w:val="af"/>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1620"/>
        <w:gridCol w:w="720"/>
        <w:gridCol w:w="720"/>
        <w:gridCol w:w="720"/>
        <w:gridCol w:w="720"/>
        <w:gridCol w:w="900"/>
        <w:gridCol w:w="1620"/>
      </w:tblGrid>
      <w:tr w:rsidR="00DC2E2D">
        <w:trPr>
          <w:cantSplit/>
        </w:trPr>
        <w:tc>
          <w:tcPr>
            <w:tcW w:w="2520" w:type="dxa"/>
            <w:vMerge w:val="restart"/>
            <w:vAlign w:val="center"/>
          </w:tcPr>
          <w:p w:rsidR="00DC2E2D" w:rsidRDefault="00D47355">
            <w:pPr>
              <w:jc w:val="center"/>
              <w:rPr>
                <w:sz w:val="20"/>
                <w:szCs w:val="20"/>
              </w:rPr>
            </w:pPr>
            <w:r>
              <w:rPr>
                <w:b/>
                <w:sz w:val="20"/>
                <w:szCs w:val="20"/>
              </w:rPr>
              <w:t>Parámetros</w:t>
            </w:r>
          </w:p>
        </w:tc>
        <w:tc>
          <w:tcPr>
            <w:tcW w:w="1620" w:type="dxa"/>
            <w:vMerge w:val="restart"/>
            <w:vAlign w:val="center"/>
          </w:tcPr>
          <w:p w:rsidR="00DC2E2D" w:rsidRDefault="00D47355">
            <w:pPr>
              <w:jc w:val="center"/>
              <w:rPr>
                <w:sz w:val="20"/>
                <w:szCs w:val="20"/>
              </w:rPr>
            </w:pPr>
            <w:r>
              <w:rPr>
                <w:b/>
                <w:sz w:val="20"/>
                <w:szCs w:val="20"/>
              </w:rPr>
              <w:t>Regeneración</w:t>
            </w:r>
          </w:p>
        </w:tc>
        <w:tc>
          <w:tcPr>
            <w:tcW w:w="1440" w:type="dxa"/>
            <w:gridSpan w:val="2"/>
            <w:vAlign w:val="center"/>
          </w:tcPr>
          <w:p w:rsidR="00DC2E2D" w:rsidRDefault="00D47355">
            <w:pPr>
              <w:jc w:val="center"/>
              <w:rPr>
                <w:sz w:val="20"/>
                <w:szCs w:val="20"/>
              </w:rPr>
            </w:pPr>
            <w:r>
              <w:rPr>
                <w:b/>
                <w:sz w:val="20"/>
                <w:szCs w:val="20"/>
              </w:rPr>
              <w:t>Monte bravo</w:t>
            </w:r>
          </w:p>
        </w:tc>
        <w:tc>
          <w:tcPr>
            <w:tcW w:w="1440" w:type="dxa"/>
            <w:gridSpan w:val="2"/>
            <w:vAlign w:val="center"/>
          </w:tcPr>
          <w:p w:rsidR="00DC2E2D" w:rsidRDefault="00D47355">
            <w:pPr>
              <w:jc w:val="center"/>
              <w:rPr>
                <w:sz w:val="20"/>
                <w:szCs w:val="20"/>
              </w:rPr>
            </w:pPr>
            <w:proofErr w:type="spellStart"/>
            <w:r>
              <w:rPr>
                <w:b/>
                <w:sz w:val="20"/>
                <w:szCs w:val="20"/>
              </w:rPr>
              <w:t>Latizal</w:t>
            </w:r>
            <w:proofErr w:type="spellEnd"/>
          </w:p>
        </w:tc>
        <w:tc>
          <w:tcPr>
            <w:tcW w:w="900" w:type="dxa"/>
            <w:vMerge w:val="restart"/>
            <w:vAlign w:val="center"/>
          </w:tcPr>
          <w:p w:rsidR="00DC2E2D" w:rsidRDefault="00D47355">
            <w:pPr>
              <w:jc w:val="center"/>
              <w:rPr>
                <w:sz w:val="20"/>
                <w:szCs w:val="20"/>
              </w:rPr>
            </w:pPr>
            <w:r>
              <w:rPr>
                <w:b/>
                <w:sz w:val="20"/>
                <w:szCs w:val="20"/>
              </w:rPr>
              <w:t>Fustal</w:t>
            </w:r>
          </w:p>
        </w:tc>
        <w:tc>
          <w:tcPr>
            <w:tcW w:w="1620" w:type="dxa"/>
            <w:vMerge w:val="restart"/>
            <w:vAlign w:val="center"/>
          </w:tcPr>
          <w:p w:rsidR="00DC2E2D" w:rsidRDefault="00D47355">
            <w:pPr>
              <w:jc w:val="center"/>
              <w:rPr>
                <w:sz w:val="20"/>
                <w:szCs w:val="20"/>
              </w:rPr>
            </w:pPr>
            <w:proofErr w:type="spellStart"/>
            <w:r>
              <w:rPr>
                <w:b/>
                <w:sz w:val="20"/>
                <w:szCs w:val="20"/>
              </w:rPr>
              <w:t>Sobremaduro</w:t>
            </w:r>
            <w:proofErr w:type="spellEnd"/>
          </w:p>
        </w:tc>
      </w:tr>
      <w:tr w:rsidR="00DC2E2D">
        <w:trPr>
          <w:cantSplit/>
        </w:trPr>
        <w:tc>
          <w:tcPr>
            <w:tcW w:w="25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90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r>
      <w:tr w:rsidR="00DC2E2D">
        <w:trPr>
          <w:cantSplit/>
          <w:trHeight w:val="263"/>
        </w:trPr>
        <w:tc>
          <w:tcPr>
            <w:tcW w:w="2520" w:type="dxa"/>
            <w:vAlign w:val="center"/>
          </w:tcPr>
          <w:p w:rsidR="00DC2E2D" w:rsidRDefault="00D47355">
            <w:pPr>
              <w:jc w:val="center"/>
              <w:rPr>
                <w:sz w:val="16"/>
                <w:szCs w:val="16"/>
              </w:rPr>
            </w:pPr>
            <w:r>
              <w:rPr>
                <w:sz w:val="16"/>
                <w:szCs w:val="16"/>
              </w:rPr>
              <w:t>Altura (m)</w:t>
            </w:r>
          </w:p>
        </w:tc>
        <w:tc>
          <w:tcPr>
            <w:tcW w:w="1620" w:type="dxa"/>
            <w:vAlign w:val="center"/>
          </w:tcPr>
          <w:p w:rsidR="00DC2E2D" w:rsidRDefault="00D47355">
            <w:pPr>
              <w:jc w:val="center"/>
              <w:rPr>
                <w:sz w:val="20"/>
                <w:szCs w:val="20"/>
              </w:rPr>
            </w:pPr>
            <w:r>
              <w:rPr>
                <w:sz w:val="20"/>
                <w:szCs w:val="20"/>
              </w:rPr>
              <w:t>&lt;= 1</w:t>
            </w:r>
          </w:p>
        </w:tc>
        <w:tc>
          <w:tcPr>
            <w:tcW w:w="720" w:type="dxa"/>
            <w:vAlign w:val="center"/>
          </w:tcPr>
          <w:p w:rsidR="00DC2E2D" w:rsidRDefault="00D47355">
            <w:pPr>
              <w:jc w:val="center"/>
              <w:rPr>
                <w:sz w:val="20"/>
                <w:szCs w:val="20"/>
              </w:rPr>
            </w:pPr>
            <w:r>
              <w:rPr>
                <w:sz w:val="20"/>
                <w:szCs w:val="20"/>
              </w:rPr>
              <w:t>&gt;1</w:t>
            </w:r>
          </w:p>
        </w:tc>
        <w:tc>
          <w:tcPr>
            <w:tcW w:w="720" w:type="dxa"/>
            <w:vAlign w:val="center"/>
          </w:tcPr>
          <w:p w:rsidR="00DC2E2D" w:rsidRDefault="00D47355">
            <w:pPr>
              <w:jc w:val="center"/>
              <w:rPr>
                <w:sz w:val="20"/>
                <w:szCs w:val="20"/>
              </w:rPr>
            </w:pPr>
            <w:r>
              <w:rPr>
                <w:sz w:val="20"/>
                <w:szCs w:val="20"/>
              </w:rPr>
              <w:t>&gt;3</w:t>
            </w:r>
          </w:p>
        </w:tc>
        <w:tc>
          <w:tcPr>
            <w:tcW w:w="720" w:type="dxa"/>
            <w:vAlign w:val="center"/>
          </w:tcPr>
          <w:p w:rsidR="00DC2E2D" w:rsidRDefault="00DC2E2D">
            <w:pPr>
              <w:jc w:val="center"/>
              <w:rPr>
                <w:sz w:val="20"/>
                <w:szCs w:val="20"/>
              </w:rPr>
            </w:pPr>
          </w:p>
        </w:tc>
        <w:tc>
          <w:tcPr>
            <w:tcW w:w="720" w:type="dxa"/>
            <w:vAlign w:val="center"/>
          </w:tcPr>
          <w:p w:rsidR="00DC2E2D" w:rsidRDefault="00DC2E2D">
            <w:pPr>
              <w:jc w:val="center"/>
              <w:rPr>
                <w:sz w:val="20"/>
                <w:szCs w:val="20"/>
              </w:rPr>
            </w:pPr>
          </w:p>
        </w:tc>
        <w:tc>
          <w:tcPr>
            <w:tcW w:w="900" w:type="dxa"/>
            <w:vAlign w:val="center"/>
          </w:tcPr>
          <w:p w:rsidR="00DC2E2D" w:rsidRDefault="00DC2E2D">
            <w:pPr>
              <w:jc w:val="center"/>
              <w:rPr>
                <w:sz w:val="20"/>
                <w:szCs w:val="20"/>
              </w:rPr>
            </w:pPr>
          </w:p>
        </w:tc>
        <w:tc>
          <w:tcPr>
            <w:tcW w:w="1620" w:type="dxa"/>
            <w:vAlign w:val="center"/>
          </w:tcPr>
          <w:p w:rsidR="00DC2E2D" w:rsidRDefault="00DC2E2D">
            <w:pPr>
              <w:jc w:val="center"/>
              <w:rPr>
                <w:sz w:val="20"/>
                <w:szCs w:val="20"/>
              </w:rPr>
            </w:pPr>
          </w:p>
        </w:tc>
      </w:tr>
      <w:tr w:rsidR="00DC2E2D">
        <w:trPr>
          <w:cantSplit/>
          <w:trHeight w:val="565"/>
        </w:trPr>
        <w:tc>
          <w:tcPr>
            <w:tcW w:w="2520" w:type="dxa"/>
            <w:tcBorders>
              <w:bottom w:val="single" w:sz="4" w:space="0" w:color="000000"/>
            </w:tcBorders>
            <w:vAlign w:val="center"/>
          </w:tcPr>
          <w:p w:rsidR="00DC2E2D" w:rsidRDefault="00D47355">
            <w:pPr>
              <w:jc w:val="center"/>
              <w:rPr>
                <w:sz w:val="16"/>
                <w:szCs w:val="16"/>
              </w:rPr>
            </w:pPr>
            <w:r>
              <w:rPr>
                <w:sz w:val="16"/>
                <w:szCs w:val="16"/>
              </w:rPr>
              <w:t>DMC (cm)</w:t>
            </w:r>
          </w:p>
        </w:tc>
        <w:tc>
          <w:tcPr>
            <w:tcW w:w="1620" w:type="dxa"/>
            <w:tcBorders>
              <w:bottom w:val="single" w:sz="4" w:space="0" w:color="000000"/>
            </w:tcBorders>
            <w:vAlign w:val="center"/>
          </w:tcPr>
          <w:p w:rsidR="00DC2E2D" w:rsidRDefault="00DC2E2D">
            <w:pPr>
              <w:jc w:val="center"/>
              <w:rPr>
                <w:sz w:val="20"/>
                <w:szCs w:val="20"/>
              </w:rPr>
            </w:pPr>
          </w:p>
        </w:tc>
        <w:tc>
          <w:tcPr>
            <w:tcW w:w="720" w:type="dxa"/>
            <w:tcBorders>
              <w:bottom w:val="single" w:sz="4" w:space="0" w:color="000000"/>
            </w:tcBorders>
            <w:vAlign w:val="center"/>
          </w:tcPr>
          <w:p w:rsidR="00DC2E2D" w:rsidRDefault="00DC2E2D">
            <w:pPr>
              <w:jc w:val="center"/>
              <w:rPr>
                <w:sz w:val="20"/>
                <w:szCs w:val="20"/>
              </w:rPr>
            </w:pPr>
          </w:p>
          <w:p w:rsidR="00DC2E2D" w:rsidRDefault="00D47355">
            <w:pPr>
              <w:jc w:val="center"/>
              <w:rPr>
                <w:sz w:val="20"/>
                <w:szCs w:val="20"/>
              </w:rPr>
            </w:pPr>
            <w:r>
              <w:rPr>
                <w:sz w:val="20"/>
                <w:szCs w:val="20"/>
              </w:rPr>
              <w:t>&lt;=5</w:t>
            </w:r>
          </w:p>
        </w:tc>
        <w:tc>
          <w:tcPr>
            <w:tcW w:w="720" w:type="dxa"/>
            <w:tcBorders>
              <w:bottom w:val="single" w:sz="4" w:space="0" w:color="000000"/>
            </w:tcBorders>
            <w:vAlign w:val="center"/>
          </w:tcPr>
          <w:p w:rsidR="00DC2E2D" w:rsidRDefault="00D47355">
            <w:pPr>
              <w:jc w:val="center"/>
              <w:rPr>
                <w:sz w:val="20"/>
                <w:szCs w:val="20"/>
              </w:rPr>
            </w:pPr>
            <w:r>
              <w:rPr>
                <w:sz w:val="20"/>
                <w:szCs w:val="20"/>
              </w:rPr>
              <w:t>&gt; 5 y &lt;= 10</w:t>
            </w:r>
          </w:p>
        </w:tc>
        <w:tc>
          <w:tcPr>
            <w:tcW w:w="720" w:type="dxa"/>
            <w:tcBorders>
              <w:bottom w:val="single" w:sz="4" w:space="0" w:color="000000"/>
            </w:tcBorders>
            <w:vAlign w:val="center"/>
          </w:tcPr>
          <w:p w:rsidR="00DC2E2D" w:rsidRDefault="00D47355">
            <w:pPr>
              <w:jc w:val="center"/>
              <w:rPr>
                <w:sz w:val="20"/>
                <w:szCs w:val="20"/>
              </w:rPr>
            </w:pPr>
            <w:r>
              <w:rPr>
                <w:sz w:val="20"/>
                <w:szCs w:val="20"/>
              </w:rPr>
              <w:t>&gt;10 y &lt;= 20</w:t>
            </w:r>
          </w:p>
        </w:tc>
        <w:tc>
          <w:tcPr>
            <w:tcW w:w="720" w:type="dxa"/>
            <w:tcBorders>
              <w:bottom w:val="single" w:sz="4" w:space="0" w:color="000000"/>
            </w:tcBorders>
            <w:vAlign w:val="center"/>
          </w:tcPr>
          <w:p w:rsidR="00DC2E2D" w:rsidRDefault="00D47355">
            <w:pPr>
              <w:jc w:val="center"/>
              <w:rPr>
                <w:sz w:val="20"/>
                <w:szCs w:val="20"/>
              </w:rPr>
            </w:pPr>
            <w:r>
              <w:rPr>
                <w:sz w:val="20"/>
                <w:szCs w:val="20"/>
              </w:rPr>
              <w:t>&gt; 20 y &lt;= 30</w:t>
            </w:r>
          </w:p>
        </w:tc>
        <w:tc>
          <w:tcPr>
            <w:tcW w:w="900" w:type="dxa"/>
            <w:tcBorders>
              <w:bottom w:val="single" w:sz="4" w:space="0" w:color="000000"/>
            </w:tcBorders>
            <w:vAlign w:val="center"/>
          </w:tcPr>
          <w:p w:rsidR="00DC2E2D" w:rsidRDefault="00D47355">
            <w:pPr>
              <w:jc w:val="center"/>
              <w:rPr>
                <w:sz w:val="20"/>
                <w:szCs w:val="20"/>
              </w:rPr>
            </w:pPr>
            <w:r>
              <w:rPr>
                <w:sz w:val="20"/>
                <w:szCs w:val="20"/>
              </w:rPr>
              <w:t>&gt; 30 y &lt;= 70</w:t>
            </w:r>
          </w:p>
        </w:tc>
        <w:tc>
          <w:tcPr>
            <w:tcW w:w="1620" w:type="dxa"/>
            <w:tcBorders>
              <w:bottom w:val="single" w:sz="4" w:space="0" w:color="000000"/>
            </w:tcBorders>
            <w:vAlign w:val="center"/>
          </w:tcPr>
          <w:p w:rsidR="00DC2E2D" w:rsidRDefault="00D47355">
            <w:pPr>
              <w:jc w:val="center"/>
              <w:rPr>
                <w:sz w:val="20"/>
                <w:szCs w:val="20"/>
              </w:rPr>
            </w:pPr>
            <w:r>
              <w:rPr>
                <w:sz w:val="20"/>
                <w:szCs w:val="20"/>
              </w:rPr>
              <w:t>&gt;70</w:t>
            </w:r>
          </w:p>
        </w:tc>
      </w:tr>
    </w:tbl>
    <w:p w:rsidR="00DC2E2D" w:rsidRDefault="00DC2E2D">
      <w:pPr>
        <w:widowControl w:val="0"/>
        <w:ind w:left="360"/>
        <w:jc w:val="both"/>
        <w:rPr>
          <w:color w:val="000000"/>
        </w:rPr>
      </w:pPr>
    </w:p>
    <w:p w:rsidR="00DC2E2D" w:rsidRDefault="00D47355">
      <w:pPr>
        <w:widowControl w:val="0"/>
        <w:jc w:val="both"/>
        <w:rPr>
          <w:color w:val="000000"/>
        </w:rPr>
      </w:pPr>
      <w:r>
        <w:rPr>
          <w:b/>
          <w:color w:val="000000"/>
        </w:rPr>
        <w:t xml:space="preserve">Apertura del dosel: </w:t>
      </w:r>
      <w:r>
        <w:rPr>
          <w:color w:val="000000"/>
        </w:rPr>
        <w:t xml:space="preserve">Corresponde al grado de apertura del dosel según la clasificación de la descripción cualitativa, asociándolo a un rango cuantitativo de cobertura de copa arbórea y arbustiva. </w:t>
      </w:r>
    </w:p>
    <w:p w:rsidR="00DC2E2D" w:rsidRDefault="00DC2E2D">
      <w:pPr>
        <w:jc w:val="both"/>
      </w:pPr>
    </w:p>
    <w:p w:rsidR="00DC2E2D" w:rsidRDefault="00D47355">
      <w:pPr>
        <w:jc w:val="both"/>
      </w:pPr>
      <w:r>
        <w:t xml:space="preserve">Lo anterior significa que bastará la apreciación ocular de la separación entre </w:t>
      </w:r>
      <w:r>
        <w:t>las copas para poder determinar si es posible cumplir con los requisitos de cobertura del Reglamento de Suelos Aguas y Humedales.</w:t>
      </w:r>
    </w:p>
    <w:p w:rsidR="00DC2E2D" w:rsidRDefault="00DC2E2D">
      <w:pPr>
        <w:jc w:val="both"/>
      </w:pPr>
    </w:p>
    <w:p w:rsidR="00DC2E2D" w:rsidRDefault="00D47355">
      <w:pPr>
        <w:jc w:val="both"/>
      </w:pPr>
      <w:r>
        <w:t>Quien elabore el Plan de Manejo deberá registrar su apreciación visual de la apertura del dosel, y luego traspasarla a este c</w:t>
      </w:r>
      <w:r>
        <w:t>asillero según los rangos que se indican en la siguiente tabla:</w:t>
      </w:r>
    </w:p>
    <w:p w:rsidR="00DC2E2D" w:rsidRDefault="00DC2E2D">
      <w:pPr>
        <w:widowControl w:val="0"/>
        <w:jc w:val="both"/>
        <w:rPr>
          <w:color w:val="000000"/>
        </w:rPr>
      </w:pPr>
    </w:p>
    <w:tbl>
      <w:tblPr>
        <w:tblStyle w:val="af0"/>
        <w:tblW w:w="96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80"/>
        <w:gridCol w:w="5670"/>
        <w:gridCol w:w="1134"/>
        <w:gridCol w:w="1091"/>
      </w:tblGrid>
      <w:tr w:rsidR="00DC2E2D">
        <w:trPr>
          <w:trHeight w:val="285"/>
        </w:trPr>
        <w:tc>
          <w:tcPr>
            <w:tcW w:w="7450" w:type="dxa"/>
            <w:gridSpan w:val="2"/>
          </w:tcPr>
          <w:p w:rsidR="00DC2E2D" w:rsidRDefault="00DC2E2D">
            <w:pPr>
              <w:widowControl w:val="0"/>
              <w:jc w:val="center"/>
              <w:rPr>
                <w:color w:val="000000"/>
                <w:sz w:val="20"/>
                <w:szCs w:val="20"/>
              </w:rPr>
            </w:pPr>
          </w:p>
          <w:p w:rsidR="00DC2E2D" w:rsidRDefault="00D47355">
            <w:pPr>
              <w:widowControl w:val="0"/>
              <w:jc w:val="center"/>
              <w:rPr>
                <w:color w:val="000000"/>
                <w:sz w:val="20"/>
                <w:szCs w:val="20"/>
              </w:rPr>
            </w:pPr>
            <w:r>
              <w:rPr>
                <w:b/>
                <w:color w:val="000000"/>
                <w:sz w:val="20"/>
                <w:szCs w:val="20"/>
              </w:rPr>
              <w:t>Descripción cualitativa</w:t>
            </w:r>
          </w:p>
        </w:tc>
        <w:tc>
          <w:tcPr>
            <w:tcW w:w="2225" w:type="dxa"/>
            <w:gridSpan w:val="2"/>
          </w:tcPr>
          <w:p w:rsidR="00DC2E2D" w:rsidRDefault="00D47355">
            <w:pPr>
              <w:widowControl w:val="0"/>
              <w:jc w:val="center"/>
              <w:rPr>
                <w:color w:val="000000"/>
                <w:sz w:val="20"/>
                <w:szCs w:val="20"/>
              </w:rPr>
            </w:pPr>
            <w:r>
              <w:rPr>
                <w:b/>
                <w:color w:val="000000"/>
                <w:sz w:val="20"/>
                <w:szCs w:val="20"/>
              </w:rPr>
              <w:t>Rango cuantitativo de cobertura de copa</w:t>
            </w:r>
          </w:p>
        </w:tc>
      </w:tr>
      <w:tr w:rsidR="00DC2E2D">
        <w:trPr>
          <w:trHeight w:val="264"/>
        </w:trPr>
        <w:tc>
          <w:tcPr>
            <w:tcW w:w="1780" w:type="dxa"/>
          </w:tcPr>
          <w:p w:rsidR="00DC2E2D" w:rsidRDefault="00D47355">
            <w:pPr>
              <w:widowControl w:val="0"/>
              <w:ind w:left="-63"/>
              <w:jc w:val="center"/>
              <w:rPr>
                <w:color w:val="000000"/>
                <w:sz w:val="20"/>
                <w:szCs w:val="20"/>
              </w:rPr>
            </w:pPr>
            <w:r>
              <w:rPr>
                <w:b/>
                <w:color w:val="000000"/>
                <w:sz w:val="20"/>
                <w:szCs w:val="20"/>
              </w:rPr>
              <w:t>Apertura del dosel (visual)</w:t>
            </w:r>
          </w:p>
        </w:tc>
        <w:tc>
          <w:tcPr>
            <w:tcW w:w="5670" w:type="dxa"/>
          </w:tcPr>
          <w:p w:rsidR="00DC2E2D" w:rsidRDefault="00DC2E2D">
            <w:pPr>
              <w:widowControl w:val="0"/>
              <w:jc w:val="center"/>
              <w:rPr>
                <w:color w:val="000000"/>
                <w:sz w:val="20"/>
                <w:szCs w:val="20"/>
              </w:rPr>
            </w:pPr>
          </w:p>
          <w:p w:rsidR="00DC2E2D" w:rsidRDefault="00D47355">
            <w:pPr>
              <w:widowControl w:val="0"/>
              <w:jc w:val="center"/>
              <w:rPr>
                <w:color w:val="000000"/>
                <w:sz w:val="20"/>
                <w:szCs w:val="20"/>
              </w:rPr>
            </w:pPr>
            <w:r>
              <w:rPr>
                <w:b/>
                <w:color w:val="000000"/>
                <w:sz w:val="20"/>
                <w:szCs w:val="20"/>
              </w:rPr>
              <w:t>Descripción</w:t>
            </w:r>
          </w:p>
        </w:tc>
        <w:tc>
          <w:tcPr>
            <w:tcW w:w="1134" w:type="dxa"/>
          </w:tcPr>
          <w:p w:rsidR="00DC2E2D" w:rsidRDefault="00DC2E2D">
            <w:pPr>
              <w:widowControl w:val="0"/>
              <w:jc w:val="center"/>
              <w:rPr>
                <w:color w:val="000000"/>
                <w:sz w:val="20"/>
                <w:szCs w:val="20"/>
              </w:rPr>
            </w:pPr>
          </w:p>
          <w:p w:rsidR="00DC2E2D" w:rsidRDefault="00D47355">
            <w:pPr>
              <w:widowControl w:val="0"/>
              <w:jc w:val="center"/>
              <w:rPr>
                <w:color w:val="000000"/>
                <w:sz w:val="20"/>
                <w:szCs w:val="20"/>
              </w:rPr>
            </w:pPr>
            <w:r>
              <w:rPr>
                <w:b/>
                <w:color w:val="000000"/>
                <w:sz w:val="20"/>
                <w:szCs w:val="20"/>
              </w:rPr>
              <w:t>Mínimo</w:t>
            </w:r>
          </w:p>
        </w:tc>
        <w:tc>
          <w:tcPr>
            <w:tcW w:w="1091" w:type="dxa"/>
          </w:tcPr>
          <w:p w:rsidR="00DC2E2D" w:rsidRDefault="00DC2E2D">
            <w:pPr>
              <w:widowControl w:val="0"/>
              <w:jc w:val="center"/>
              <w:rPr>
                <w:color w:val="000000"/>
                <w:sz w:val="20"/>
                <w:szCs w:val="20"/>
              </w:rPr>
            </w:pPr>
          </w:p>
          <w:p w:rsidR="00DC2E2D" w:rsidRDefault="00D47355">
            <w:pPr>
              <w:widowControl w:val="0"/>
              <w:jc w:val="center"/>
              <w:rPr>
                <w:color w:val="000000"/>
                <w:sz w:val="20"/>
                <w:szCs w:val="20"/>
              </w:rPr>
            </w:pPr>
            <w:r>
              <w:rPr>
                <w:b/>
                <w:color w:val="000000"/>
                <w:sz w:val="20"/>
                <w:szCs w:val="20"/>
              </w:rPr>
              <w:t>Máximo</w:t>
            </w:r>
          </w:p>
        </w:tc>
      </w:tr>
      <w:tr w:rsidR="00DC2E2D">
        <w:trPr>
          <w:trHeight w:val="742"/>
        </w:trPr>
        <w:tc>
          <w:tcPr>
            <w:tcW w:w="1780" w:type="dxa"/>
          </w:tcPr>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r>
              <w:rPr>
                <w:b/>
                <w:color w:val="000000"/>
                <w:sz w:val="20"/>
                <w:szCs w:val="20"/>
              </w:rPr>
              <w:t>Cerrado (completo)</w:t>
            </w:r>
          </w:p>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proofErr w:type="spellStart"/>
            <w:r>
              <w:rPr>
                <w:b/>
                <w:color w:val="000000"/>
                <w:sz w:val="20"/>
                <w:szCs w:val="20"/>
              </w:rPr>
              <w:t>Semi</w:t>
            </w:r>
            <w:proofErr w:type="spellEnd"/>
            <w:r>
              <w:rPr>
                <w:b/>
                <w:color w:val="000000"/>
                <w:sz w:val="20"/>
                <w:szCs w:val="20"/>
              </w:rPr>
              <w:t xml:space="preserve"> cerrado</w:t>
            </w:r>
          </w:p>
          <w:p w:rsidR="00DC2E2D" w:rsidRDefault="00DC2E2D">
            <w:pPr>
              <w:widowControl w:val="0"/>
              <w:ind w:left="-63"/>
              <w:jc w:val="both"/>
              <w:rPr>
                <w:color w:val="000000"/>
                <w:sz w:val="20"/>
                <w:szCs w:val="20"/>
              </w:rPr>
            </w:pPr>
          </w:p>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proofErr w:type="spellStart"/>
            <w:r>
              <w:rPr>
                <w:b/>
                <w:color w:val="000000"/>
                <w:sz w:val="20"/>
                <w:szCs w:val="20"/>
              </w:rPr>
              <w:t>Semi</w:t>
            </w:r>
            <w:proofErr w:type="spellEnd"/>
            <w:r>
              <w:rPr>
                <w:b/>
                <w:color w:val="000000"/>
                <w:sz w:val="20"/>
                <w:szCs w:val="20"/>
              </w:rPr>
              <w:t xml:space="preserve"> Abierto</w:t>
            </w:r>
          </w:p>
          <w:p w:rsidR="00DC2E2D" w:rsidRDefault="00DC2E2D">
            <w:pPr>
              <w:widowControl w:val="0"/>
              <w:ind w:left="-63"/>
              <w:jc w:val="both"/>
              <w:rPr>
                <w:color w:val="000000"/>
                <w:sz w:val="20"/>
                <w:szCs w:val="20"/>
              </w:rPr>
            </w:pPr>
          </w:p>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r>
              <w:rPr>
                <w:b/>
                <w:color w:val="000000"/>
                <w:sz w:val="20"/>
                <w:szCs w:val="20"/>
              </w:rPr>
              <w:t>Abierto</w:t>
            </w:r>
          </w:p>
          <w:p w:rsidR="00DC2E2D" w:rsidRDefault="00DC2E2D">
            <w:pPr>
              <w:widowControl w:val="0"/>
              <w:ind w:left="-63"/>
              <w:jc w:val="both"/>
              <w:rPr>
                <w:color w:val="000000"/>
                <w:sz w:val="20"/>
                <w:szCs w:val="20"/>
              </w:rPr>
            </w:pPr>
          </w:p>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r>
              <w:rPr>
                <w:b/>
                <w:color w:val="000000"/>
                <w:sz w:val="20"/>
                <w:szCs w:val="20"/>
              </w:rPr>
              <w:t>Ralo</w:t>
            </w:r>
          </w:p>
          <w:p w:rsidR="00DC2E2D" w:rsidRDefault="00DC2E2D">
            <w:pPr>
              <w:widowControl w:val="0"/>
              <w:ind w:left="-63"/>
              <w:jc w:val="both"/>
              <w:rPr>
                <w:color w:val="000000"/>
                <w:sz w:val="20"/>
                <w:szCs w:val="20"/>
              </w:rPr>
            </w:pPr>
          </w:p>
          <w:p w:rsidR="00DC2E2D" w:rsidRDefault="00DC2E2D">
            <w:pPr>
              <w:widowControl w:val="0"/>
              <w:ind w:left="-63"/>
              <w:jc w:val="both"/>
              <w:rPr>
                <w:color w:val="000000"/>
                <w:sz w:val="20"/>
                <w:szCs w:val="20"/>
              </w:rPr>
            </w:pPr>
          </w:p>
          <w:p w:rsidR="00DC2E2D" w:rsidRDefault="00D47355">
            <w:pPr>
              <w:widowControl w:val="0"/>
              <w:ind w:left="-63"/>
              <w:jc w:val="both"/>
              <w:rPr>
                <w:color w:val="000000"/>
                <w:sz w:val="20"/>
                <w:szCs w:val="20"/>
              </w:rPr>
            </w:pPr>
            <w:r>
              <w:rPr>
                <w:b/>
                <w:color w:val="000000"/>
                <w:sz w:val="20"/>
                <w:szCs w:val="20"/>
              </w:rPr>
              <w:t>Muy ralo</w:t>
            </w:r>
          </w:p>
        </w:tc>
        <w:tc>
          <w:tcPr>
            <w:tcW w:w="5670" w:type="dxa"/>
          </w:tcPr>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La mayoría de las copas se tocan o traslapan</w:t>
            </w:r>
          </w:p>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 xml:space="preserve">La separación máxima promedio de las copas es de medio radio (ancho) de copa </w:t>
            </w:r>
          </w:p>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 xml:space="preserve">La separación promedio de las copas está entre; más de medio radio (ancho) de copa y hasta un radio (ancho) de copa. </w:t>
            </w:r>
          </w:p>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 xml:space="preserve">La separación promedio de las copas está entre; más de un radio (ancho) de copa y hasta uno y medio radio (ancho) de copa. </w:t>
            </w:r>
          </w:p>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 xml:space="preserve">La separación promedio de las copas está entre; más de uno y medio radio (ancho) de copa y hasta dos radios (ancho) de copa. </w:t>
            </w:r>
          </w:p>
          <w:p w:rsidR="00DC2E2D" w:rsidRDefault="00DC2E2D">
            <w:pPr>
              <w:pBdr>
                <w:top w:val="nil"/>
                <w:left w:val="nil"/>
                <w:bottom w:val="nil"/>
                <w:right w:val="nil"/>
                <w:between w:val="nil"/>
              </w:pBdr>
              <w:rPr>
                <w:color w:val="000000"/>
                <w:sz w:val="20"/>
                <w:szCs w:val="20"/>
              </w:rPr>
            </w:pPr>
          </w:p>
          <w:p w:rsidR="00DC2E2D" w:rsidRDefault="00D47355">
            <w:pPr>
              <w:pBdr>
                <w:top w:val="nil"/>
                <w:left w:val="nil"/>
                <w:bottom w:val="nil"/>
                <w:right w:val="nil"/>
                <w:between w:val="nil"/>
              </w:pBdr>
              <w:rPr>
                <w:color w:val="000000"/>
                <w:sz w:val="20"/>
                <w:szCs w:val="20"/>
              </w:rPr>
            </w:pPr>
            <w:r>
              <w:rPr>
                <w:color w:val="000000"/>
                <w:sz w:val="20"/>
                <w:szCs w:val="20"/>
              </w:rPr>
              <w:t>La s</w:t>
            </w:r>
            <w:r>
              <w:rPr>
                <w:color w:val="000000"/>
                <w:sz w:val="20"/>
                <w:szCs w:val="20"/>
              </w:rPr>
              <w:t xml:space="preserve">eparación promedio entre copas es de más de dos radios (anchos). </w:t>
            </w:r>
          </w:p>
        </w:tc>
        <w:tc>
          <w:tcPr>
            <w:tcW w:w="1134" w:type="dxa"/>
          </w:tcPr>
          <w:p w:rsidR="00DC2E2D" w:rsidRDefault="00DC2E2D">
            <w:pPr>
              <w:rPr>
                <w:color w:val="000000"/>
                <w:sz w:val="20"/>
                <w:szCs w:val="20"/>
              </w:rPr>
            </w:pPr>
          </w:p>
          <w:p w:rsidR="00DC2E2D" w:rsidRDefault="00D47355">
            <w:pPr>
              <w:rPr>
                <w:color w:val="000000"/>
                <w:sz w:val="20"/>
                <w:szCs w:val="20"/>
              </w:rPr>
            </w:pPr>
            <w:r>
              <w:rPr>
                <w:b/>
                <w:color w:val="000000"/>
                <w:sz w:val="20"/>
                <w:szCs w:val="20"/>
              </w:rPr>
              <w:t>90%</w:t>
            </w:r>
          </w:p>
          <w:p w:rsidR="00DC2E2D" w:rsidRDefault="00DC2E2D">
            <w:pPr>
              <w:rPr>
                <w:color w:val="000000"/>
                <w:sz w:val="20"/>
                <w:szCs w:val="20"/>
              </w:rPr>
            </w:pPr>
          </w:p>
          <w:p w:rsidR="00DC2E2D" w:rsidRDefault="00D47355">
            <w:pPr>
              <w:rPr>
                <w:color w:val="000000"/>
                <w:sz w:val="20"/>
                <w:szCs w:val="20"/>
              </w:rPr>
            </w:pPr>
            <w:r>
              <w:rPr>
                <w:b/>
                <w:color w:val="000000"/>
                <w:sz w:val="20"/>
                <w:szCs w:val="20"/>
              </w:rPr>
              <w:t>60%</w:t>
            </w:r>
          </w:p>
          <w:p w:rsidR="00DC2E2D" w:rsidRDefault="00DC2E2D">
            <w:pPr>
              <w:rPr>
                <w:color w:val="000000"/>
                <w:sz w:val="20"/>
                <w:szCs w:val="20"/>
              </w:rPr>
            </w:pPr>
          </w:p>
          <w:p w:rsidR="00DC2E2D" w:rsidRDefault="00DC2E2D">
            <w:pPr>
              <w:rPr>
                <w:color w:val="000000"/>
                <w:sz w:val="20"/>
                <w:szCs w:val="20"/>
              </w:rPr>
            </w:pPr>
          </w:p>
          <w:p w:rsidR="00DC2E2D" w:rsidRDefault="00D47355">
            <w:pPr>
              <w:rPr>
                <w:color w:val="000000"/>
                <w:sz w:val="20"/>
                <w:szCs w:val="20"/>
              </w:rPr>
            </w:pPr>
            <w:r>
              <w:rPr>
                <w:b/>
                <w:color w:val="000000"/>
                <w:sz w:val="20"/>
                <w:szCs w:val="20"/>
              </w:rPr>
              <w:t>40%</w:t>
            </w:r>
          </w:p>
          <w:p w:rsidR="00DC2E2D" w:rsidRDefault="00DC2E2D">
            <w:pPr>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30%</w:t>
            </w:r>
          </w:p>
          <w:p w:rsidR="00DC2E2D" w:rsidRDefault="00DC2E2D">
            <w:pPr>
              <w:widowControl w:val="0"/>
              <w:jc w:val="both"/>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20%</w:t>
            </w:r>
          </w:p>
          <w:p w:rsidR="00DC2E2D" w:rsidRDefault="00DC2E2D">
            <w:pPr>
              <w:widowControl w:val="0"/>
              <w:jc w:val="both"/>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Y menos</w:t>
            </w:r>
          </w:p>
        </w:tc>
        <w:tc>
          <w:tcPr>
            <w:tcW w:w="1091" w:type="dxa"/>
          </w:tcPr>
          <w:p w:rsidR="00DC2E2D" w:rsidRDefault="00DC2E2D">
            <w:pPr>
              <w:rPr>
                <w:color w:val="000000"/>
                <w:sz w:val="20"/>
                <w:szCs w:val="20"/>
              </w:rPr>
            </w:pPr>
          </w:p>
          <w:p w:rsidR="00DC2E2D" w:rsidRDefault="00D47355">
            <w:pPr>
              <w:rPr>
                <w:color w:val="000000"/>
                <w:sz w:val="20"/>
                <w:szCs w:val="20"/>
              </w:rPr>
            </w:pPr>
            <w:r>
              <w:rPr>
                <w:b/>
                <w:color w:val="000000"/>
                <w:sz w:val="20"/>
                <w:szCs w:val="20"/>
              </w:rPr>
              <w:t>Y más</w:t>
            </w:r>
          </w:p>
          <w:p w:rsidR="00DC2E2D" w:rsidRDefault="00DC2E2D">
            <w:pPr>
              <w:rPr>
                <w:color w:val="000000"/>
                <w:sz w:val="20"/>
                <w:szCs w:val="20"/>
              </w:rPr>
            </w:pPr>
          </w:p>
          <w:p w:rsidR="00DC2E2D" w:rsidRDefault="00D47355">
            <w:pPr>
              <w:rPr>
                <w:color w:val="000000"/>
                <w:sz w:val="20"/>
                <w:szCs w:val="20"/>
              </w:rPr>
            </w:pPr>
            <w:r>
              <w:rPr>
                <w:b/>
                <w:color w:val="000000"/>
                <w:sz w:val="20"/>
                <w:szCs w:val="20"/>
              </w:rPr>
              <w:t>89%</w:t>
            </w:r>
          </w:p>
          <w:p w:rsidR="00DC2E2D" w:rsidRDefault="00DC2E2D">
            <w:pPr>
              <w:rPr>
                <w:color w:val="000000"/>
                <w:sz w:val="20"/>
                <w:szCs w:val="20"/>
              </w:rPr>
            </w:pPr>
          </w:p>
          <w:p w:rsidR="00DC2E2D" w:rsidRDefault="00DC2E2D">
            <w:pPr>
              <w:rPr>
                <w:color w:val="000000"/>
                <w:sz w:val="20"/>
                <w:szCs w:val="20"/>
              </w:rPr>
            </w:pPr>
          </w:p>
          <w:p w:rsidR="00DC2E2D" w:rsidRDefault="00D47355">
            <w:pPr>
              <w:rPr>
                <w:color w:val="000000"/>
                <w:sz w:val="20"/>
                <w:szCs w:val="20"/>
              </w:rPr>
            </w:pPr>
            <w:r>
              <w:rPr>
                <w:b/>
                <w:color w:val="000000"/>
                <w:sz w:val="20"/>
                <w:szCs w:val="20"/>
              </w:rPr>
              <w:t>59%</w:t>
            </w:r>
          </w:p>
          <w:p w:rsidR="00DC2E2D" w:rsidRDefault="00DC2E2D">
            <w:pPr>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39%</w:t>
            </w:r>
          </w:p>
          <w:p w:rsidR="00DC2E2D" w:rsidRDefault="00DC2E2D">
            <w:pPr>
              <w:widowControl w:val="0"/>
              <w:jc w:val="both"/>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29%</w:t>
            </w:r>
          </w:p>
          <w:p w:rsidR="00DC2E2D" w:rsidRDefault="00DC2E2D">
            <w:pPr>
              <w:widowControl w:val="0"/>
              <w:jc w:val="both"/>
              <w:rPr>
                <w:color w:val="000000"/>
                <w:sz w:val="20"/>
                <w:szCs w:val="20"/>
              </w:rPr>
            </w:pPr>
          </w:p>
          <w:p w:rsidR="00DC2E2D" w:rsidRDefault="00DC2E2D">
            <w:pPr>
              <w:widowControl w:val="0"/>
              <w:jc w:val="both"/>
              <w:rPr>
                <w:color w:val="000000"/>
                <w:sz w:val="20"/>
                <w:szCs w:val="20"/>
              </w:rPr>
            </w:pPr>
          </w:p>
          <w:p w:rsidR="00DC2E2D" w:rsidRDefault="00D47355">
            <w:pPr>
              <w:widowControl w:val="0"/>
              <w:jc w:val="both"/>
              <w:rPr>
                <w:color w:val="000000"/>
                <w:sz w:val="20"/>
                <w:szCs w:val="20"/>
              </w:rPr>
            </w:pPr>
            <w:r>
              <w:rPr>
                <w:b/>
                <w:color w:val="000000"/>
                <w:sz w:val="20"/>
                <w:szCs w:val="20"/>
              </w:rPr>
              <w:t>19%</w:t>
            </w:r>
          </w:p>
        </w:tc>
      </w:tr>
    </w:tbl>
    <w:p w:rsidR="00DC2E2D" w:rsidRDefault="00DC2E2D"/>
    <w:p w:rsidR="00DC2E2D" w:rsidRDefault="00DC2E2D">
      <w:pPr>
        <w:keepNext/>
        <w:pBdr>
          <w:top w:val="nil"/>
          <w:left w:val="nil"/>
          <w:bottom w:val="nil"/>
          <w:right w:val="nil"/>
          <w:between w:val="nil"/>
        </w:pBdr>
        <w:rPr>
          <w:b/>
          <w:color w:val="000000"/>
        </w:rPr>
      </w:pPr>
    </w:p>
    <w:p w:rsidR="00DC2E2D" w:rsidRDefault="00D47355">
      <w:pPr>
        <w:keepNext/>
        <w:pBdr>
          <w:top w:val="nil"/>
          <w:left w:val="nil"/>
          <w:bottom w:val="nil"/>
          <w:right w:val="nil"/>
          <w:between w:val="nil"/>
        </w:pBdr>
        <w:rPr>
          <w:b/>
          <w:color w:val="000000"/>
        </w:rPr>
      </w:pPr>
      <w:r>
        <w:rPr>
          <w:b/>
          <w:color w:val="000000"/>
        </w:rPr>
        <w:t xml:space="preserve">III.- CARACTERÍSTICAS DE LAS INTERVENCIONES </w:t>
      </w:r>
    </w:p>
    <w:p w:rsidR="00DC2E2D" w:rsidRDefault="00DC2E2D">
      <w:pPr>
        <w:widowControl w:val="0"/>
        <w:ind w:left="360"/>
        <w:jc w:val="both"/>
        <w:rPr>
          <w:color w:val="000000"/>
        </w:rPr>
      </w:pPr>
    </w:p>
    <w:p w:rsidR="00DC2E2D" w:rsidRDefault="00D47355">
      <w:pPr>
        <w:keepNext/>
        <w:widowControl w:val="0"/>
        <w:pBdr>
          <w:top w:val="nil"/>
          <w:left w:val="nil"/>
          <w:bottom w:val="nil"/>
          <w:right w:val="nil"/>
          <w:between w:val="nil"/>
        </w:pBdr>
        <w:spacing w:line="360" w:lineRule="auto"/>
        <w:jc w:val="both"/>
        <w:rPr>
          <w:b/>
          <w:color w:val="000000"/>
        </w:rPr>
      </w:pPr>
      <w:r>
        <w:rPr>
          <w:b/>
          <w:color w:val="000000"/>
        </w:rPr>
        <w:t xml:space="preserve">CUADRO N° 2 – Actividades silvícolas de corta para </w:t>
      </w:r>
      <w:proofErr w:type="spellStart"/>
      <w:r>
        <w:rPr>
          <w:b/>
          <w:color w:val="000000"/>
        </w:rPr>
        <w:t>latizales</w:t>
      </w:r>
      <w:proofErr w:type="spellEnd"/>
      <w:r>
        <w:rPr>
          <w:b/>
          <w:color w:val="000000"/>
        </w:rPr>
        <w:t xml:space="preserve"> y fustales.</w:t>
      </w:r>
    </w:p>
    <w:p w:rsidR="00DC2E2D" w:rsidRDefault="00DC2E2D"/>
    <w:p w:rsidR="00DC2E2D" w:rsidRDefault="00D47355">
      <w:pPr>
        <w:pBdr>
          <w:top w:val="nil"/>
          <w:left w:val="nil"/>
          <w:bottom w:val="nil"/>
          <w:right w:val="nil"/>
          <w:between w:val="nil"/>
        </w:pBdr>
        <w:rPr>
          <w:b/>
          <w:color w:val="000000"/>
        </w:rPr>
      </w:pPr>
      <w:r>
        <w:rPr>
          <w:b/>
          <w:color w:val="000000"/>
        </w:rPr>
        <w:t>Tipo de corta:</w:t>
      </w:r>
    </w:p>
    <w:p w:rsidR="00DC2E2D" w:rsidRDefault="00D47355">
      <w:r>
        <w:t xml:space="preserve">Una vez definido el estado de desarrollo del bosque a intervenir, corresponde establecer el tipo de corta que le es aplicable según este Plan de Manejo Tipo, tanto para obtener beneficio económico como para mejorar la calidad del bosque residual. </w:t>
      </w:r>
    </w:p>
    <w:p w:rsidR="00DC2E2D" w:rsidRDefault="00DC2E2D">
      <w:pPr>
        <w:jc w:val="both"/>
      </w:pPr>
    </w:p>
    <w:p w:rsidR="00DC2E2D" w:rsidRDefault="00DC2E2D">
      <w:pPr>
        <w:jc w:val="both"/>
      </w:pPr>
      <w:bookmarkStart w:id="8" w:name="4d34og8" w:colFirst="0" w:colLast="0"/>
      <w:bookmarkEnd w:id="8"/>
    </w:p>
    <w:tbl>
      <w:tblPr>
        <w:tblStyle w:val="af1"/>
        <w:tblW w:w="954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2340"/>
        <w:gridCol w:w="2340"/>
        <w:gridCol w:w="2340"/>
      </w:tblGrid>
      <w:tr w:rsidR="00DC2E2D">
        <w:tc>
          <w:tcPr>
            <w:tcW w:w="2520" w:type="dxa"/>
          </w:tcPr>
          <w:p w:rsidR="00DC2E2D" w:rsidRDefault="00D47355">
            <w:pPr>
              <w:jc w:val="center"/>
            </w:pPr>
            <w:r>
              <w:rPr>
                <w:b/>
              </w:rPr>
              <w:t>Catego</w:t>
            </w:r>
            <w:r>
              <w:rPr>
                <w:b/>
              </w:rPr>
              <w:t>ría de Bosque</w:t>
            </w:r>
          </w:p>
        </w:tc>
        <w:tc>
          <w:tcPr>
            <w:tcW w:w="2340" w:type="dxa"/>
          </w:tcPr>
          <w:p w:rsidR="00DC2E2D" w:rsidRDefault="00D47355">
            <w:pPr>
              <w:jc w:val="center"/>
            </w:pPr>
            <w:r>
              <w:rPr>
                <w:b/>
              </w:rPr>
              <w:t>Estado de desarrollo</w:t>
            </w:r>
          </w:p>
        </w:tc>
        <w:tc>
          <w:tcPr>
            <w:tcW w:w="2340" w:type="dxa"/>
          </w:tcPr>
          <w:p w:rsidR="00DC2E2D" w:rsidRDefault="00D47355">
            <w:pPr>
              <w:jc w:val="center"/>
            </w:pPr>
            <w:r>
              <w:rPr>
                <w:b/>
              </w:rPr>
              <w:t>Tipo de intervención</w:t>
            </w:r>
          </w:p>
        </w:tc>
        <w:tc>
          <w:tcPr>
            <w:tcW w:w="2340" w:type="dxa"/>
          </w:tcPr>
          <w:p w:rsidR="00DC2E2D" w:rsidRDefault="00D47355">
            <w:pPr>
              <w:jc w:val="center"/>
            </w:pPr>
            <w:r>
              <w:rPr>
                <w:b/>
              </w:rPr>
              <w:t>Tipo de corta</w:t>
            </w:r>
          </w:p>
        </w:tc>
      </w:tr>
      <w:tr w:rsidR="00DC2E2D">
        <w:trPr>
          <w:cantSplit/>
        </w:trPr>
        <w:tc>
          <w:tcPr>
            <w:tcW w:w="2520" w:type="dxa"/>
            <w:vMerge w:val="restart"/>
          </w:tcPr>
          <w:p w:rsidR="00DC2E2D" w:rsidRDefault="00D47355">
            <w:pPr>
              <w:jc w:val="both"/>
            </w:pPr>
            <w:bookmarkStart w:id="9" w:name="2s8eyo1" w:colFirst="0" w:colLast="0"/>
            <w:bookmarkEnd w:id="9"/>
            <w:r>
              <w:t>Bosque nativo de uso múltiple</w:t>
            </w:r>
          </w:p>
        </w:tc>
        <w:tc>
          <w:tcPr>
            <w:tcW w:w="2340" w:type="dxa"/>
            <w:vMerge w:val="restart"/>
          </w:tcPr>
          <w:p w:rsidR="00DC2E2D" w:rsidRDefault="00D47355">
            <w:pPr>
              <w:jc w:val="both"/>
            </w:pPr>
            <w:proofErr w:type="spellStart"/>
            <w:r>
              <w:t>Latizal</w:t>
            </w:r>
            <w:proofErr w:type="spellEnd"/>
            <w:r>
              <w:t xml:space="preserve"> bajo </w:t>
            </w:r>
          </w:p>
        </w:tc>
        <w:tc>
          <w:tcPr>
            <w:tcW w:w="2340" w:type="dxa"/>
            <w:vMerge w:val="restart"/>
          </w:tcPr>
          <w:p w:rsidR="00DC2E2D" w:rsidRDefault="00D47355">
            <w:pPr>
              <w:jc w:val="both"/>
            </w:pPr>
            <w:r>
              <w:t xml:space="preserve">Corta  intermedia </w:t>
            </w:r>
          </w:p>
        </w:tc>
        <w:tc>
          <w:tcPr>
            <w:tcW w:w="2340" w:type="dxa"/>
          </w:tcPr>
          <w:p w:rsidR="00DC2E2D" w:rsidRDefault="00D47355">
            <w:pPr>
              <w:jc w:val="both"/>
            </w:pPr>
            <w:r>
              <w:t>Raleo</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Pr>
          <w:p w:rsidR="00DC2E2D" w:rsidRDefault="00D47355">
            <w:pPr>
              <w:jc w:val="both"/>
            </w:pPr>
            <w:r>
              <w:t>Corta Sanitaria</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val="restart"/>
          </w:tcPr>
          <w:p w:rsidR="00DC2E2D" w:rsidRDefault="00D47355">
            <w:pPr>
              <w:jc w:val="both"/>
            </w:pPr>
            <w:proofErr w:type="spellStart"/>
            <w:r>
              <w:t>Latizal</w:t>
            </w:r>
            <w:proofErr w:type="spellEnd"/>
            <w:r>
              <w:t xml:space="preserve"> alto</w:t>
            </w:r>
          </w:p>
        </w:tc>
        <w:tc>
          <w:tcPr>
            <w:tcW w:w="2340" w:type="dxa"/>
            <w:vMerge w:val="restart"/>
          </w:tcPr>
          <w:p w:rsidR="00DC2E2D" w:rsidRDefault="00D47355">
            <w:pPr>
              <w:jc w:val="both"/>
            </w:pPr>
            <w:r>
              <w:t>Corta intermedia</w:t>
            </w:r>
          </w:p>
        </w:tc>
        <w:tc>
          <w:tcPr>
            <w:tcW w:w="2340" w:type="dxa"/>
          </w:tcPr>
          <w:p w:rsidR="00DC2E2D" w:rsidRDefault="00D47355">
            <w:pPr>
              <w:jc w:val="both"/>
            </w:pPr>
            <w:r>
              <w:t>Raleo</w:t>
            </w:r>
          </w:p>
        </w:tc>
      </w:tr>
      <w:tr w:rsidR="00DC2E2D">
        <w:trPr>
          <w:cantSplit/>
          <w:trHeight w:val="241"/>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Pr>
          <w:p w:rsidR="00DC2E2D" w:rsidRDefault="00D47355">
            <w:pPr>
              <w:jc w:val="both"/>
            </w:pPr>
            <w:r>
              <w:t>Corta Sanitaria</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val="restart"/>
          </w:tcPr>
          <w:p w:rsidR="00DC2E2D" w:rsidRDefault="00D47355">
            <w:pPr>
              <w:jc w:val="both"/>
            </w:pPr>
            <w:r>
              <w:t>Fustal</w:t>
            </w:r>
          </w:p>
        </w:tc>
        <w:tc>
          <w:tcPr>
            <w:tcW w:w="2340" w:type="dxa"/>
            <w:vMerge w:val="restart"/>
          </w:tcPr>
          <w:p w:rsidR="00DC2E2D" w:rsidRDefault="00D47355">
            <w:pPr>
              <w:jc w:val="both"/>
            </w:pPr>
            <w:r>
              <w:t xml:space="preserve">Corta de regeneración </w:t>
            </w:r>
          </w:p>
        </w:tc>
        <w:tc>
          <w:tcPr>
            <w:tcW w:w="2340" w:type="dxa"/>
          </w:tcPr>
          <w:p w:rsidR="00DC2E2D" w:rsidRDefault="00D47355">
            <w:pPr>
              <w:jc w:val="both"/>
            </w:pPr>
            <w:r>
              <w:t>Corta de protección</w:t>
            </w:r>
          </w:p>
        </w:tc>
      </w:tr>
      <w:tr w:rsidR="00DC2E2D">
        <w:trPr>
          <w:cantSplit/>
          <w:trHeight w:val="220"/>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Borders>
              <w:bottom w:val="single" w:sz="4" w:space="0" w:color="000000"/>
            </w:tcBorders>
          </w:tcPr>
          <w:p w:rsidR="00DC2E2D" w:rsidRDefault="00D47355">
            <w:pPr>
              <w:jc w:val="both"/>
            </w:pPr>
            <w:r>
              <w:t>Corta selectiva</w:t>
            </w:r>
          </w:p>
        </w:tc>
      </w:tr>
      <w:tr w:rsidR="00DC2E2D">
        <w:trPr>
          <w:cantSplit/>
          <w:trHeight w:val="340"/>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val="restart"/>
            <w:tcBorders>
              <w:bottom w:val="single" w:sz="4" w:space="0" w:color="000000"/>
            </w:tcBorders>
          </w:tcPr>
          <w:p w:rsidR="00DC2E2D" w:rsidRDefault="00D47355">
            <w:pPr>
              <w:jc w:val="both"/>
            </w:pPr>
            <w:r>
              <w:t>Corta intermedia</w:t>
            </w:r>
          </w:p>
        </w:tc>
        <w:tc>
          <w:tcPr>
            <w:tcW w:w="2340" w:type="dxa"/>
            <w:tcBorders>
              <w:bottom w:val="single" w:sz="4" w:space="0" w:color="000000"/>
            </w:tcBorders>
          </w:tcPr>
          <w:p w:rsidR="00DC2E2D" w:rsidRDefault="00D47355">
            <w:pPr>
              <w:jc w:val="both"/>
            </w:pPr>
            <w:r>
              <w:t>Raleo</w:t>
            </w:r>
          </w:p>
        </w:tc>
      </w:tr>
      <w:tr w:rsidR="00DC2E2D">
        <w:trPr>
          <w:cantSplit/>
          <w:trHeight w:val="353"/>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Borders>
              <w:bottom w:val="single" w:sz="4" w:space="0" w:color="000000"/>
            </w:tcBorders>
          </w:tcPr>
          <w:p w:rsidR="00DC2E2D" w:rsidRDefault="00DC2E2D">
            <w:pPr>
              <w:widowControl w:val="0"/>
              <w:pBdr>
                <w:top w:val="nil"/>
                <w:left w:val="nil"/>
                <w:bottom w:val="nil"/>
                <w:right w:val="nil"/>
                <w:between w:val="nil"/>
              </w:pBdr>
              <w:spacing w:line="276" w:lineRule="auto"/>
            </w:pPr>
          </w:p>
        </w:tc>
        <w:tc>
          <w:tcPr>
            <w:tcW w:w="2340" w:type="dxa"/>
            <w:tcBorders>
              <w:bottom w:val="single" w:sz="4" w:space="0" w:color="000000"/>
            </w:tcBorders>
          </w:tcPr>
          <w:p w:rsidR="00DC2E2D" w:rsidRDefault="00D47355">
            <w:r>
              <w:t>Corta Sanitaria</w:t>
            </w:r>
          </w:p>
        </w:tc>
      </w:tr>
      <w:tr w:rsidR="00DC2E2D">
        <w:trPr>
          <w:cantSplit/>
          <w:trHeight w:val="200"/>
        </w:trPr>
        <w:tc>
          <w:tcPr>
            <w:tcW w:w="2520" w:type="dxa"/>
            <w:vMerge w:val="restart"/>
          </w:tcPr>
          <w:p w:rsidR="00DC2E2D" w:rsidRDefault="00D47355">
            <w:pPr>
              <w:jc w:val="both"/>
            </w:pPr>
            <w:r>
              <w:t>BN de Conservación y Protección</w:t>
            </w:r>
          </w:p>
        </w:tc>
        <w:tc>
          <w:tcPr>
            <w:tcW w:w="2340" w:type="dxa"/>
            <w:vMerge w:val="restart"/>
          </w:tcPr>
          <w:p w:rsidR="00DC2E2D" w:rsidRDefault="00D47355">
            <w:pPr>
              <w:jc w:val="both"/>
            </w:pPr>
            <w:proofErr w:type="spellStart"/>
            <w:r>
              <w:t>Latizal</w:t>
            </w:r>
            <w:proofErr w:type="spellEnd"/>
            <w:r>
              <w:t xml:space="preserve"> bajo </w:t>
            </w:r>
          </w:p>
        </w:tc>
        <w:tc>
          <w:tcPr>
            <w:tcW w:w="2340" w:type="dxa"/>
            <w:vMerge w:val="restart"/>
          </w:tcPr>
          <w:p w:rsidR="00DC2E2D" w:rsidRDefault="00D47355">
            <w:pPr>
              <w:jc w:val="both"/>
            </w:pPr>
            <w:r>
              <w:t>Corta de regeneración</w:t>
            </w:r>
          </w:p>
        </w:tc>
        <w:tc>
          <w:tcPr>
            <w:tcW w:w="2340" w:type="dxa"/>
          </w:tcPr>
          <w:p w:rsidR="00DC2E2D" w:rsidRDefault="00D47355">
            <w:pPr>
              <w:jc w:val="both"/>
            </w:pPr>
            <w:r>
              <w:t>Raleo</w:t>
            </w:r>
          </w:p>
        </w:tc>
      </w:tr>
      <w:tr w:rsidR="00DC2E2D">
        <w:trPr>
          <w:cantSplit/>
          <w:trHeight w:val="340"/>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Pr>
          <w:p w:rsidR="00DC2E2D" w:rsidRDefault="00D47355">
            <w:pPr>
              <w:jc w:val="both"/>
            </w:pPr>
            <w:r>
              <w:t>Corta Sanitaria</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val="restart"/>
          </w:tcPr>
          <w:p w:rsidR="00DC2E2D" w:rsidRDefault="00D47355">
            <w:pPr>
              <w:jc w:val="both"/>
            </w:pPr>
            <w:proofErr w:type="spellStart"/>
            <w:r>
              <w:t>Latizal</w:t>
            </w:r>
            <w:proofErr w:type="spellEnd"/>
            <w:r>
              <w:t xml:space="preserve"> alto</w:t>
            </w:r>
          </w:p>
        </w:tc>
        <w:tc>
          <w:tcPr>
            <w:tcW w:w="2340" w:type="dxa"/>
            <w:vMerge w:val="restart"/>
          </w:tcPr>
          <w:p w:rsidR="00DC2E2D" w:rsidRDefault="00D47355">
            <w:pPr>
              <w:jc w:val="both"/>
            </w:pPr>
            <w:r>
              <w:t>Corta intermedia</w:t>
            </w:r>
          </w:p>
        </w:tc>
        <w:tc>
          <w:tcPr>
            <w:tcW w:w="2340" w:type="dxa"/>
          </w:tcPr>
          <w:p w:rsidR="00DC2E2D" w:rsidRDefault="00D47355">
            <w:pPr>
              <w:jc w:val="both"/>
            </w:pPr>
            <w:r>
              <w:t>Raleo</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Pr>
          <w:p w:rsidR="00DC2E2D" w:rsidRDefault="00D47355">
            <w:pPr>
              <w:jc w:val="both"/>
            </w:pPr>
            <w:r>
              <w:t>Corta Sanitaria</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val="restart"/>
          </w:tcPr>
          <w:p w:rsidR="00DC2E2D" w:rsidRDefault="00D47355">
            <w:pPr>
              <w:jc w:val="both"/>
            </w:pPr>
            <w:r>
              <w:t>Fustal</w:t>
            </w:r>
          </w:p>
        </w:tc>
        <w:tc>
          <w:tcPr>
            <w:tcW w:w="2340" w:type="dxa"/>
          </w:tcPr>
          <w:p w:rsidR="00DC2E2D" w:rsidRDefault="00D47355">
            <w:pPr>
              <w:jc w:val="both"/>
            </w:pPr>
            <w:r>
              <w:t>Corta de regeneración</w:t>
            </w:r>
          </w:p>
        </w:tc>
        <w:tc>
          <w:tcPr>
            <w:tcW w:w="2340" w:type="dxa"/>
          </w:tcPr>
          <w:p w:rsidR="00DC2E2D" w:rsidRDefault="00D47355">
            <w:pPr>
              <w:jc w:val="both"/>
            </w:pPr>
            <w:r>
              <w:t>Corta selectiva</w:t>
            </w:r>
          </w:p>
        </w:tc>
      </w:tr>
      <w:tr w:rsidR="00DC2E2D">
        <w:trPr>
          <w:cantSplit/>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val="restart"/>
          </w:tcPr>
          <w:p w:rsidR="00DC2E2D" w:rsidRDefault="00D47355">
            <w:pPr>
              <w:jc w:val="both"/>
            </w:pPr>
            <w:r>
              <w:t>Corta intermedia</w:t>
            </w:r>
          </w:p>
        </w:tc>
        <w:tc>
          <w:tcPr>
            <w:tcW w:w="2340" w:type="dxa"/>
          </w:tcPr>
          <w:p w:rsidR="00DC2E2D" w:rsidRDefault="00D47355">
            <w:pPr>
              <w:jc w:val="both"/>
            </w:pPr>
            <w:r>
              <w:t>Raleo</w:t>
            </w:r>
          </w:p>
        </w:tc>
      </w:tr>
      <w:tr w:rsidR="00DC2E2D">
        <w:trPr>
          <w:cantSplit/>
          <w:trHeight w:val="287"/>
        </w:trPr>
        <w:tc>
          <w:tcPr>
            <w:tcW w:w="252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vMerge/>
          </w:tcPr>
          <w:p w:rsidR="00DC2E2D" w:rsidRDefault="00DC2E2D">
            <w:pPr>
              <w:widowControl w:val="0"/>
              <w:pBdr>
                <w:top w:val="nil"/>
                <w:left w:val="nil"/>
                <w:bottom w:val="nil"/>
                <w:right w:val="nil"/>
                <w:between w:val="nil"/>
              </w:pBdr>
              <w:spacing w:line="276" w:lineRule="auto"/>
            </w:pPr>
          </w:p>
        </w:tc>
        <w:tc>
          <w:tcPr>
            <w:tcW w:w="2340" w:type="dxa"/>
            <w:tcBorders>
              <w:bottom w:val="single" w:sz="4" w:space="0" w:color="000000"/>
            </w:tcBorders>
          </w:tcPr>
          <w:p w:rsidR="00DC2E2D" w:rsidRDefault="00D47355">
            <w:r>
              <w:t>Corta Sanitaria</w:t>
            </w:r>
          </w:p>
        </w:tc>
      </w:tr>
    </w:tbl>
    <w:p w:rsidR="00DC2E2D" w:rsidRDefault="00DC2E2D">
      <w:pPr>
        <w:jc w:val="both"/>
      </w:pPr>
    </w:p>
    <w:p w:rsidR="00DC2E2D" w:rsidRDefault="00D47355">
      <w:pPr>
        <w:pBdr>
          <w:top w:val="nil"/>
          <w:left w:val="nil"/>
          <w:bottom w:val="nil"/>
          <w:right w:val="nil"/>
          <w:between w:val="nil"/>
        </w:pBdr>
        <w:jc w:val="both"/>
        <w:rPr>
          <w:color w:val="000000"/>
        </w:rPr>
      </w:pPr>
      <w:r>
        <w:rPr>
          <w:color w:val="000000"/>
        </w:rPr>
        <w:t>El plan de manejo tipo no contempla actividad de corta para el estado de desarrollo “</w:t>
      </w:r>
      <w:proofErr w:type="spellStart"/>
      <w:r>
        <w:rPr>
          <w:color w:val="000000"/>
        </w:rPr>
        <w:t>sobremaduro</w:t>
      </w:r>
      <w:proofErr w:type="spellEnd"/>
      <w:r>
        <w:rPr>
          <w:color w:val="000000"/>
        </w:rPr>
        <w:t>”, debido a su escasa representatividad en la realidad regional.</w:t>
      </w:r>
    </w:p>
    <w:p w:rsidR="00DC2E2D" w:rsidRDefault="00DC2E2D">
      <w:pPr>
        <w:jc w:val="both"/>
      </w:pPr>
    </w:p>
    <w:p w:rsidR="00DC2E2D" w:rsidRDefault="00D47355">
      <w:pPr>
        <w:jc w:val="both"/>
      </w:pPr>
      <w:r>
        <w:rPr>
          <w:b/>
        </w:rPr>
        <w:t>Características de los tipos de corta posibles de ejecutar.</w:t>
      </w:r>
    </w:p>
    <w:p w:rsidR="00DC2E2D" w:rsidRDefault="00DC2E2D">
      <w:pPr>
        <w:ind w:left="720"/>
        <w:jc w:val="both"/>
        <w:rPr>
          <w:u w:val="single"/>
        </w:rPr>
      </w:pPr>
    </w:p>
    <w:p w:rsidR="00DC2E2D" w:rsidRDefault="00DC2E2D">
      <w:pPr>
        <w:ind w:left="720"/>
        <w:jc w:val="both"/>
        <w:rPr>
          <w:u w:val="single"/>
        </w:rPr>
      </w:pPr>
    </w:p>
    <w:p w:rsidR="00DC2E2D" w:rsidRDefault="00D47355">
      <w:pPr>
        <w:ind w:left="720"/>
        <w:jc w:val="both"/>
      </w:pPr>
      <w:r>
        <w:rPr>
          <w:b/>
          <w:u w:val="single"/>
        </w:rPr>
        <w:t>Corta de Protección</w:t>
      </w:r>
      <w:r>
        <w:t xml:space="preserve">: </w:t>
      </w:r>
    </w:p>
    <w:p w:rsidR="00DC2E2D" w:rsidRDefault="00D47355">
      <w:pPr>
        <w:ind w:left="720"/>
        <w:jc w:val="both"/>
      </w:pPr>
      <w:r>
        <w:t xml:space="preserve">Consiste en la extracción gradual de la masa completa del rodal en una serie de cortas parciales que se extienden durante una parte de la rotación. La regeneración natural </w:t>
      </w:r>
      <w:r>
        <w:t xml:space="preserve">se instala bajo la protección del antiguo rodal, el cual es definitivamente explotado cuando el repoblado es completo y es capaz de soportar la exposición total.  </w:t>
      </w:r>
    </w:p>
    <w:p w:rsidR="00DC2E2D" w:rsidRDefault="00DC2E2D">
      <w:pPr>
        <w:ind w:left="720"/>
        <w:jc w:val="both"/>
      </w:pPr>
    </w:p>
    <w:p w:rsidR="00DC2E2D" w:rsidRDefault="00D47355">
      <w:pPr>
        <w:ind w:left="720"/>
        <w:jc w:val="both"/>
      </w:pPr>
      <w:r>
        <w:t xml:space="preserve">La corta de protección contemplada en este plan de manejo tipo corresponde a la corta final o de extracción, la cual debe ejecutarse posteriormente a las cortas de preparación y </w:t>
      </w:r>
      <w:proofErr w:type="spellStart"/>
      <w:r>
        <w:t>semillación</w:t>
      </w:r>
      <w:proofErr w:type="spellEnd"/>
      <w:r>
        <w:t>. Esta corta tiene como objetivo quitar gradualmente la cobertura d</w:t>
      </w:r>
      <w:r>
        <w:t>e la nueva población (regeneración ya establecida) a la que finalmente se da plena posesión del área. Puede haber una o varias cortas de extracción, dependiendo del grado de protección que requiera la regeneración establecida para su correcto desarrollo.</w:t>
      </w:r>
    </w:p>
    <w:p w:rsidR="00DC2E2D" w:rsidRDefault="00DC2E2D">
      <w:pPr>
        <w:ind w:left="720"/>
        <w:jc w:val="both"/>
      </w:pPr>
    </w:p>
    <w:p w:rsidR="00DC2E2D" w:rsidRDefault="00D47355">
      <w:pPr>
        <w:ind w:left="720"/>
        <w:jc w:val="both"/>
      </w:pPr>
      <w:r>
        <w:t>Solo es aplicable al bosque nativo de uso múltiple, durante el estado de desarrollo “fustal”, pudiendo extraerse hasta un 50% del área basal y sus limitaciones están dadas en función de la pendiente del terreno las que no deben superar el 45%.</w:t>
      </w:r>
    </w:p>
    <w:p w:rsidR="00DC2E2D" w:rsidRDefault="00DC2E2D">
      <w:pPr>
        <w:ind w:left="720"/>
        <w:jc w:val="both"/>
      </w:pPr>
    </w:p>
    <w:p w:rsidR="00DC2E2D" w:rsidRDefault="00D47355">
      <w:pPr>
        <w:ind w:left="720"/>
        <w:jc w:val="both"/>
      </w:pPr>
      <w:r>
        <w:t xml:space="preserve">Como regla </w:t>
      </w:r>
      <w:r>
        <w:t xml:space="preserve">general se podrá intervenir, homogéneamente por clase </w:t>
      </w:r>
      <w:proofErr w:type="spellStart"/>
      <w:r>
        <w:t>diamétrica</w:t>
      </w:r>
      <w:proofErr w:type="spellEnd"/>
      <w:r>
        <w:t xml:space="preserve">, 1 de cada 3 árboles correspondientes a los árboles de mayores diámetros (bosque adulto cuyo diámetro medio cuadrático supera los 35 cm) superiores a 40 cm para especies tolerantes y mayores </w:t>
      </w:r>
      <w:r>
        <w:t>a 60cm para especies intolerantes.</w:t>
      </w:r>
    </w:p>
    <w:p w:rsidR="00DC2E2D" w:rsidRDefault="00DC2E2D">
      <w:pPr>
        <w:jc w:val="both"/>
      </w:pPr>
    </w:p>
    <w:p w:rsidR="00DC2E2D" w:rsidRDefault="00D47355">
      <w:pPr>
        <w:ind w:left="720"/>
        <w:jc w:val="both"/>
      </w:pPr>
      <w:r>
        <w:rPr>
          <w:b/>
          <w:u w:val="single"/>
        </w:rPr>
        <w:t>Corta selectiva</w:t>
      </w:r>
      <w:r>
        <w:t xml:space="preserve">: </w:t>
      </w:r>
    </w:p>
    <w:p w:rsidR="00DC2E2D" w:rsidRDefault="00D47355">
      <w:pPr>
        <w:ind w:left="720"/>
        <w:jc w:val="both"/>
      </w:pPr>
      <w:r>
        <w:t xml:space="preserve">Consiste en la extracción gradual de los árboles más viejos o de mayor tamaño, los cuales pueden encontrarse aislados o en pequeños grupos no superiores a 0,3 hectáreas. </w:t>
      </w:r>
    </w:p>
    <w:p w:rsidR="00DC2E2D" w:rsidRDefault="00DC2E2D">
      <w:pPr>
        <w:ind w:left="720"/>
        <w:jc w:val="both"/>
      </w:pPr>
    </w:p>
    <w:p w:rsidR="00DC2E2D" w:rsidRDefault="00D47355">
      <w:pPr>
        <w:ind w:left="720"/>
        <w:jc w:val="both"/>
      </w:pPr>
      <w:r>
        <w:t xml:space="preserve">Este tipo de corta es aplicable al bosque nativo de Uso Múltiple y bosque nativo de </w:t>
      </w:r>
      <w:r>
        <w:t>Conservación y Protección, en el estado de desarrollo “fustal”, no pudiendo extraerse más del 35% del área basal total.</w:t>
      </w:r>
    </w:p>
    <w:p w:rsidR="00DC2E2D" w:rsidRDefault="00DC2E2D">
      <w:pPr>
        <w:ind w:left="720"/>
        <w:jc w:val="both"/>
      </w:pPr>
    </w:p>
    <w:p w:rsidR="00DC2E2D" w:rsidRDefault="00D47355" w:rsidP="00226283">
      <w:pPr>
        <w:ind w:left="720"/>
        <w:jc w:val="both"/>
      </w:pPr>
      <w:r>
        <w:t xml:space="preserve">Como regla general se podrá intervenir, homogéneamente por clase </w:t>
      </w:r>
      <w:proofErr w:type="spellStart"/>
      <w:r>
        <w:t>diamétrica</w:t>
      </w:r>
      <w:proofErr w:type="spellEnd"/>
      <w:r>
        <w:t>, 1 de cada 4 árboles a partir de un diámetro mínimo de cose</w:t>
      </w:r>
      <w:r>
        <w:t>cha de 60 cm de DAP.</w:t>
      </w:r>
    </w:p>
    <w:p w:rsidR="00DC2E2D" w:rsidRDefault="00DC2E2D">
      <w:pPr>
        <w:ind w:left="720"/>
        <w:jc w:val="both"/>
        <w:rPr>
          <w:u w:val="single"/>
        </w:rPr>
      </w:pPr>
    </w:p>
    <w:p w:rsidR="00DC2E2D" w:rsidRDefault="00D47355">
      <w:pPr>
        <w:ind w:left="720"/>
        <w:jc w:val="both"/>
      </w:pPr>
      <w:r>
        <w:rPr>
          <w:b/>
          <w:u w:val="single"/>
        </w:rPr>
        <w:t>Raleo</w:t>
      </w:r>
      <w:r>
        <w:t xml:space="preserve">: </w:t>
      </w:r>
    </w:p>
    <w:p w:rsidR="00DC2E2D" w:rsidRDefault="00D47355">
      <w:pPr>
        <w:ind w:left="720"/>
        <w:jc w:val="both"/>
      </w:pPr>
      <w:r>
        <w:t>Consiste en la corta de un porcentaje de los árboles del bosque con el fin de estimular el crecimiento de los árboles residuales y aumentar la producción de la masa forestal. Los árboles a extraer generalmente no tienen una posición dominante en el dosel y</w:t>
      </w:r>
      <w:r>
        <w:t xml:space="preserve"> deben ser aquellos que presentan las características fenotípicas menos deseadas.</w:t>
      </w:r>
    </w:p>
    <w:p w:rsidR="00DC2E2D" w:rsidRDefault="00DC2E2D">
      <w:pPr>
        <w:ind w:left="720"/>
        <w:jc w:val="both"/>
      </w:pPr>
    </w:p>
    <w:p w:rsidR="00DC2E2D" w:rsidRDefault="00D47355">
      <w:pPr>
        <w:ind w:left="720"/>
        <w:jc w:val="both"/>
      </w:pPr>
      <w:r>
        <w:t>La intervención debe aplicarse de manera homogénea dentro del rodal, con el fin de generar una masa residual con individuos homogéneamente distribuidos en la superficie.</w:t>
      </w:r>
    </w:p>
    <w:p w:rsidR="00DC2E2D" w:rsidRDefault="00DC2E2D">
      <w:pPr>
        <w:ind w:left="720"/>
        <w:jc w:val="both"/>
      </w:pPr>
    </w:p>
    <w:p w:rsidR="00DC2E2D" w:rsidRDefault="00D47355">
      <w:pPr>
        <w:ind w:left="720"/>
        <w:jc w:val="both"/>
      </w:pPr>
      <w:r>
        <w:t>Es</w:t>
      </w:r>
      <w:r>
        <w:t xml:space="preserve">te tipo de corta es aplicable al bosque nativo de Uso Múltiple y bosque nativo de Conservación y Protección, durante los estados de desarrollo </w:t>
      </w:r>
      <w:proofErr w:type="spellStart"/>
      <w:r>
        <w:t>latizal</w:t>
      </w:r>
      <w:proofErr w:type="spellEnd"/>
      <w:r>
        <w:t xml:space="preserve"> y fustal, no pudiendo extraerse más del 30% del área basal en bosques de Uso Múltiple y 20% en bosques de</w:t>
      </w:r>
      <w:r>
        <w:t xml:space="preserve"> Conservación – Protección.</w:t>
      </w:r>
    </w:p>
    <w:p w:rsidR="00DC2E2D" w:rsidRDefault="00DC2E2D">
      <w:pPr>
        <w:jc w:val="center"/>
      </w:pPr>
    </w:p>
    <w:p w:rsidR="00DC2E2D" w:rsidRDefault="00D47355">
      <w:pPr>
        <w:ind w:left="720"/>
        <w:jc w:val="both"/>
      </w:pPr>
      <w:r>
        <w:rPr>
          <w:b/>
          <w:u w:val="single"/>
        </w:rPr>
        <w:t>Corta Sanitaria(o de recuperación)</w:t>
      </w:r>
      <w:r>
        <w:t xml:space="preserve">: </w:t>
      </w:r>
    </w:p>
    <w:p w:rsidR="00DC2E2D" w:rsidRDefault="00D47355">
      <w:pPr>
        <w:ind w:left="720"/>
        <w:jc w:val="both"/>
      </w:pPr>
      <w:r>
        <w:t xml:space="preserve">Es una corta que tiene por finalidad extraer árboles muertos o dañados por diversos agentes perjudiciales. El propósito de estas cortas es impedir la propagación de insectos o de hongos desde los árboles dañados. La extracción de los árboles enfermos debe </w:t>
      </w:r>
      <w:r>
        <w:t>llevarse a cabo en su totalidad, incluso en aquellos casos en que éstos se encuentren agrupados, formando pequeños bosquetes.</w:t>
      </w:r>
    </w:p>
    <w:p w:rsidR="00DC2E2D" w:rsidRDefault="00DC2E2D">
      <w:pPr>
        <w:ind w:left="720"/>
        <w:jc w:val="both"/>
      </w:pPr>
    </w:p>
    <w:p w:rsidR="00DC2E2D" w:rsidRDefault="00D47355">
      <w:pPr>
        <w:ind w:left="720"/>
        <w:jc w:val="both"/>
      </w:pPr>
      <w:r>
        <w:t>Este tipo de corta es aplicable al bosque nativo de Uso Múltiple y bosque nativo de Conservación y Protección, durante los estado</w:t>
      </w:r>
      <w:r>
        <w:t xml:space="preserve">s de desarrollo </w:t>
      </w:r>
      <w:proofErr w:type="spellStart"/>
      <w:r>
        <w:t>latizal</w:t>
      </w:r>
      <w:proofErr w:type="spellEnd"/>
      <w:r>
        <w:t xml:space="preserve"> y fustal, con intensidades variables, dependiendo de la presencia de individuos dañados o enfermos.</w:t>
      </w:r>
    </w:p>
    <w:p w:rsidR="00DC2E2D" w:rsidRDefault="00DC2E2D">
      <w:pPr>
        <w:jc w:val="center"/>
      </w:pPr>
    </w:p>
    <w:p w:rsidR="00DC2E2D" w:rsidRDefault="00D47355">
      <w:pPr>
        <w:jc w:val="both"/>
      </w:pPr>
      <w:r>
        <w:rPr>
          <w:b/>
        </w:rPr>
        <w:t>Intensidad de la intervención:</w:t>
      </w:r>
      <w:bookmarkStart w:id="10" w:name="_GoBack"/>
      <w:bookmarkEnd w:id="10"/>
    </w:p>
    <w:p w:rsidR="00DC2E2D" w:rsidRDefault="00D47355">
      <w:pPr>
        <w:jc w:val="both"/>
      </w:pPr>
      <w:r>
        <w:lastRenderedPageBreak/>
        <w:t>La intensidad de la intervención se refiere a los individuos que serán cortados de la masa forestal, tanto en Número como en área basal por hectárea. Esta intensidad deberá definirse de acuerdo a los siguientes rangos establecidos para cada tipo de corta:</w:t>
      </w:r>
    </w:p>
    <w:p w:rsidR="00DC2E2D" w:rsidRDefault="00DC2E2D">
      <w:pPr>
        <w:jc w:val="both"/>
      </w:pPr>
      <w:bookmarkStart w:id="11" w:name="17dp8vu" w:colFirst="0" w:colLast="0"/>
      <w:bookmarkEnd w:id="11"/>
    </w:p>
    <w:tbl>
      <w:tblPr>
        <w:tblStyle w:val="af2"/>
        <w:tblW w:w="961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4"/>
        <w:gridCol w:w="1831"/>
        <w:gridCol w:w="1599"/>
        <w:gridCol w:w="1743"/>
        <w:gridCol w:w="2179"/>
      </w:tblGrid>
      <w:tr w:rsidR="00DC2E2D">
        <w:trPr>
          <w:cantSplit/>
          <w:trHeight w:val="180"/>
        </w:trPr>
        <w:tc>
          <w:tcPr>
            <w:tcW w:w="2264" w:type="dxa"/>
            <w:vMerge w:val="restart"/>
            <w:vAlign w:val="center"/>
          </w:tcPr>
          <w:p w:rsidR="00DC2E2D" w:rsidRDefault="00DC2E2D">
            <w:pPr>
              <w:jc w:val="center"/>
            </w:pPr>
          </w:p>
          <w:p w:rsidR="00DC2E2D" w:rsidRDefault="00D47355">
            <w:pPr>
              <w:jc w:val="center"/>
            </w:pPr>
            <w:r>
              <w:rPr>
                <w:b/>
              </w:rPr>
              <w:t>Categoría de bosque</w:t>
            </w:r>
          </w:p>
        </w:tc>
        <w:tc>
          <w:tcPr>
            <w:tcW w:w="1831" w:type="dxa"/>
            <w:vMerge w:val="restart"/>
            <w:vAlign w:val="center"/>
          </w:tcPr>
          <w:p w:rsidR="00DC2E2D" w:rsidRDefault="00DC2E2D">
            <w:pPr>
              <w:jc w:val="center"/>
            </w:pPr>
          </w:p>
          <w:p w:rsidR="00DC2E2D" w:rsidRDefault="00D47355">
            <w:pPr>
              <w:jc w:val="center"/>
            </w:pPr>
            <w:r>
              <w:rPr>
                <w:b/>
              </w:rPr>
              <w:t>Tipo de corta</w:t>
            </w:r>
          </w:p>
        </w:tc>
        <w:tc>
          <w:tcPr>
            <w:tcW w:w="5521" w:type="dxa"/>
            <w:gridSpan w:val="3"/>
            <w:vAlign w:val="center"/>
          </w:tcPr>
          <w:p w:rsidR="00DC2E2D" w:rsidRDefault="00D47355">
            <w:pPr>
              <w:jc w:val="center"/>
            </w:pPr>
            <w:r>
              <w:rPr>
                <w:b/>
              </w:rPr>
              <w:t>Intensidad máxima de intervención</w:t>
            </w:r>
          </w:p>
        </w:tc>
      </w:tr>
      <w:tr w:rsidR="00DC2E2D">
        <w:trPr>
          <w:cantSplit/>
          <w:trHeight w:val="90"/>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Merge/>
            <w:vAlign w:val="center"/>
          </w:tcPr>
          <w:p w:rsidR="00DC2E2D" w:rsidRDefault="00DC2E2D">
            <w:pPr>
              <w:widowControl w:val="0"/>
              <w:pBdr>
                <w:top w:val="nil"/>
                <w:left w:val="nil"/>
                <w:bottom w:val="nil"/>
                <w:right w:val="nil"/>
                <w:between w:val="nil"/>
              </w:pBdr>
              <w:spacing w:line="276" w:lineRule="auto"/>
            </w:pPr>
          </w:p>
        </w:tc>
        <w:tc>
          <w:tcPr>
            <w:tcW w:w="1599" w:type="dxa"/>
            <w:tcBorders>
              <w:bottom w:val="single" w:sz="4" w:space="0" w:color="000000"/>
            </w:tcBorders>
            <w:vAlign w:val="center"/>
          </w:tcPr>
          <w:p w:rsidR="00DC2E2D" w:rsidRDefault="00D47355">
            <w:pPr>
              <w:jc w:val="center"/>
            </w:pPr>
            <w:r>
              <w:rPr>
                <w:b/>
              </w:rPr>
              <w:t>Densidad (%)</w:t>
            </w:r>
          </w:p>
        </w:tc>
        <w:tc>
          <w:tcPr>
            <w:tcW w:w="1743" w:type="dxa"/>
            <w:tcBorders>
              <w:bottom w:val="single" w:sz="4" w:space="0" w:color="000000"/>
            </w:tcBorders>
            <w:vAlign w:val="center"/>
          </w:tcPr>
          <w:p w:rsidR="00DC2E2D" w:rsidRDefault="00226283">
            <w:pPr>
              <w:jc w:val="center"/>
            </w:pPr>
            <w:r>
              <w:rPr>
                <w:b/>
              </w:rPr>
              <w:t>Área</w:t>
            </w:r>
            <w:r w:rsidR="00D47355">
              <w:rPr>
                <w:b/>
              </w:rPr>
              <w:t xml:space="preserve"> basal (%)</w:t>
            </w:r>
          </w:p>
        </w:tc>
        <w:tc>
          <w:tcPr>
            <w:tcW w:w="2179" w:type="dxa"/>
            <w:tcBorders>
              <w:bottom w:val="single" w:sz="4" w:space="0" w:color="000000"/>
            </w:tcBorders>
          </w:tcPr>
          <w:p w:rsidR="00DC2E2D" w:rsidRDefault="00D47355">
            <w:pPr>
              <w:jc w:val="both"/>
            </w:pPr>
            <w:r>
              <w:rPr>
                <w:b/>
              </w:rPr>
              <w:t>Cobertura de copa mínima a dejar</w:t>
            </w:r>
          </w:p>
        </w:tc>
      </w:tr>
      <w:tr w:rsidR="00DC2E2D">
        <w:trPr>
          <w:cantSplit/>
          <w:trHeight w:val="320"/>
        </w:trPr>
        <w:tc>
          <w:tcPr>
            <w:tcW w:w="2264" w:type="dxa"/>
            <w:vMerge w:val="restart"/>
            <w:vAlign w:val="center"/>
          </w:tcPr>
          <w:p w:rsidR="00DC2E2D" w:rsidRDefault="00DC2E2D">
            <w:pPr>
              <w:jc w:val="center"/>
            </w:pPr>
          </w:p>
          <w:p w:rsidR="00DC2E2D" w:rsidRDefault="00D47355">
            <w:pPr>
              <w:jc w:val="center"/>
            </w:pPr>
            <w:r>
              <w:t>Uso Múltiple</w:t>
            </w:r>
          </w:p>
          <w:p w:rsidR="00DC2E2D" w:rsidRDefault="00DC2E2D">
            <w:pPr>
              <w:jc w:val="center"/>
            </w:pPr>
          </w:p>
        </w:tc>
        <w:tc>
          <w:tcPr>
            <w:tcW w:w="1831" w:type="dxa"/>
            <w:vAlign w:val="center"/>
          </w:tcPr>
          <w:p w:rsidR="00DC2E2D" w:rsidRDefault="00D47355">
            <w:pPr>
              <w:jc w:val="center"/>
            </w:pPr>
            <w:r>
              <w:t>Protección</w:t>
            </w:r>
          </w:p>
        </w:tc>
        <w:tc>
          <w:tcPr>
            <w:tcW w:w="1599" w:type="dxa"/>
            <w:vAlign w:val="center"/>
          </w:tcPr>
          <w:p w:rsidR="00DC2E2D" w:rsidRDefault="00D47355">
            <w:pPr>
              <w:jc w:val="center"/>
            </w:pPr>
            <w:r>
              <w:t>30</w:t>
            </w:r>
          </w:p>
        </w:tc>
        <w:tc>
          <w:tcPr>
            <w:tcW w:w="1743" w:type="dxa"/>
            <w:vAlign w:val="center"/>
          </w:tcPr>
          <w:p w:rsidR="00DC2E2D" w:rsidRDefault="00D47355">
            <w:pPr>
              <w:jc w:val="center"/>
            </w:pPr>
            <w:r>
              <w:t>50</w:t>
            </w:r>
          </w:p>
        </w:tc>
        <w:tc>
          <w:tcPr>
            <w:tcW w:w="2179" w:type="dxa"/>
            <w:vMerge w:val="restart"/>
            <w:vAlign w:val="center"/>
          </w:tcPr>
          <w:p w:rsidR="00DC2E2D" w:rsidRDefault="00D47355">
            <w:pPr>
              <w:jc w:val="center"/>
            </w:pPr>
            <w:r>
              <w:t>40%</w:t>
            </w:r>
          </w:p>
          <w:p w:rsidR="00DC2E2D" w:rsidRDefault="00D47355">
            <w:pPr>
              <w:jc w:val="center"/>
            </w:pPr>
            <w:r>
              <w:t>“</w:t>
            </w:r>
            <w:proofErr w:type="spellStart"/>
            <w:r>
              <w:t>Semi</w:t>
            </w:r>
            <w:proofErr w:type="spellEnd"/>
            <w:r>
              <w:t xml:space="preserve"> Abierto”</w:t>
            </w:r>
          </w:p>
        </w:tc>
      </w:tr>
      <w:tr w:rsidR="00DC2E2D">
        <w:trPr>
          <w:cantSplit/>
          <w:trHeight w:val="180"/>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Align w:val="center"/>
          </w:tcPr>
          <w:p w:rsidR="00DC2E2D" w:rsidRDefault="00D47355">
            <w:pPr>
              <w:jc w:val="center"/>
            </w:pPr>
            <w:r>
              <w:t>Selectiva</w:t>
            </w:r>
          </w:p>
        </w:tc>
        <w:tc>
          <w:tcPr>
            <w:tcW w:w="1599" w:type="dxa"/>
            <w:vAlign w:val="center"/>
          </w:tcPr>
          <w:p w:rsidR="00DC2E2D" w:rsidRDefault="00D47355">
            <w:pPr>
              <w:jc w:val="center"/>
            </w:pPr>
            <w:r>
              <w:t>25</w:t>
            </w:r>
          </w:p>
        </w:tc>
        <w:tc>
          <w:tcPr>
            <w:tcW w:w="1743" w:type="dxa"/>
            <w:vAlign w:val="center"/>
          </w:tcPr>
          <w:p w:rsidR="00DC2E2D" w:rsidRDefault="00D47355">
            <w:pPr>
              <w:jc w:val="center"/>
            </w:pPr>
            <w:r>
              <w:t>35</w:t>
            </w:r>
          </w:p>
        </w:tc>
        <w:tc>
          <w:tcPr>
            <w:tcW w:w="2179" w:type="dxa"/>
            <w:vMerge/>
            <w:vAlign w:val="center"/>
          </w:tcPr>
          <w:p w:rsidR="00DC2E2D" w:rsidRDefault="00DC2E2D">
            <w:pPr>
              <w:widowControl w:val="0"/>
              <w:pBdr>
                <w:top w:val="nil"/>
                <w:left w:val="nil"/>
                <w:bottom w:val="nil"/>
                <w:right w:val="nil"/>
                <w:between w:val="nil"/>
              </w:pBdr>
              <w:spacing w:line="276" w:lineRule="auto"/>
            </w:pPr>
          </w:p>
        </w:tc>
      </w:tr>
      <w:tr w:rsidR="00DC2E2D">
        <w:trPr>
          <w:cantSplit/>
          <w:trHeight w:val="240"/>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Align w:val="center"/>
          </w:tcPr>
          <w:p w:rsidR="00DC2E2D" w:rsidRDefault="00D47355">
            <w:pPr>
              <w:jc w:val="center"/>
            </w:pPr>
            <w:r>
              <w:t>Raleo</w:t>
            </w:r>
          </w:p>
        </w:tc>
        <w:tc>
          <w:tcPr>
            <w:tcW w:w="1599" w:type="dxa"/>
            <w:vAlign w:val="center"/>
          </w:tcPr>
          <w:p w:rsidR="00DC2E2D" w:rsidRDefault="00D47355">
            <w:pPr>
              <w:jc w:val="center"/>
            </w:pPr>
            <w:r>
              <w:t>30</w:t>
            </w:r>
          </w:p>
        </w:tc>
        <w:tc>
          <w:tcPr>
            <w:tcW w:w="1743" w:type="dxa"/>
            <w:vAlign w:val="center"/>
          </w:tcPr>
          <w:p w:rsidR="00DC2E2D" w:rsidRDefault="00D47355">
            <w:pPr>
              <w:jc w:val="center"/>
            </w:pPr>
            <w:r>
              <w:t>30</w:t>
            </w:r>
          </w:p>
        </w:tc>
        <w:tc>
          <w:tcPr>
            <w:tcW w:w="2179" w:type="dxa"/>
            <w:vMerge/>
            <w:vAlign w:val="center"/>
          </w:tcPr>
          <w:p w:rsidR="00DC2E2D" w:rsidRDefault="00DC2E2D">
            <w:pPr>
              <w:widowControl w:val="0"/>
              <w:pBdr>
                <w:top w:val="nil"/>
                <w:left w:val="nil"/>
                <w:bottom w:val="nil"/>
                <w:right w:val="nil"/>
                <w:between w:val="nil"/>
              </w:pBdr>
              <w:spacing w:line="276" w:lineRule="auto"/>
            </w:pPr>
          </w:p>
        </w:tc>
      </w:tr>
      <w:tr w:rsidR="00DC2E2D">
        <w:trPr>
          <w:cantSplit/>
          <w:trHeight w:val="295"/>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Align w:val="center"/>
          </w:tcPr>
          <w:p w:rsidR="00DC2E2D" w:rsidRDefault="00D47355">
            <w:pPr>
              <w:jc w:val="center"/>
            </w:pPr>
            <w:r>
              <w:t>Sanitaria</w:t>
            </w:r>
          </w:p>
        </w:tc>
        <w:tc>
          <w:tcPr>
            <w:tcW w:w="1599" w:type="dxa"/>
            <w:vAlign w:val="center"/>
          </w:tcPr>
          <w:p w:rsidR="00DC2E2D" w:rsidRDefault="00D47355">
            <w:pPr>
              <w:jc w:val="center"/>
            </w:pPr>
            <w:r>
              <w:t>-</w:t>
            </w:r>
          </w:p>
        </w:tc>
        <w:tc>
          <w:tcPr>
            <w:tcW w:w="1743" w:type="dxa"/>
            <w:vAlign w:val="center"/>
          </w:tcPr>
          <w:p w:rsidR="00DC2E2D" w:rsidRDefault="00D47355">
            <w:pPr>
              <w:jc w:val="center"/>
            </w:pPr>
            <w:r>
              <w:t>-</w:t>
            </w:r>
          </w:p>
        </w:tc>
        <w:tc>
          <w:tcPr>
            <w:tcW w:w="2179" w:type="dxa"/>
            <w:vMerge/>
            <w:vAlign w:val="center"/>
          </w:tcPr>
          <w:p w:rsidR="00DC2E2D" w:rsidRDefault="00DC2E2D">
            <w:pPr>
              <w:widowControl w:val="0"/>
              <w:pBdr>
                <w:top w:val="nil"/>
                <w:left w:val="nil"/>
                <w:bottom w:val="nil"/>
                <w:right w:val="nil"/>
                <w:between w:val="nil"/>
              </w:pBdr>
              <w:spacing w:line="276" w:lineRule="auto"/>
            </w:pPr>
          </w:p>
        </w:tc>
      </w:tr>
      <w:tr w:rsidR="00DC2E2D">
        <w:trPr>
          <w:cantSplit/>
          <w:trHeight w:val="200"/>
        </w:trPr>
        <w:tc>
          <w:tcPr>
            <w:tcW w:w="2264" w:type="dxa"/>
            <w:vMerge w:val="restart"/>
            <w:vAlign w:val="center"/>
          </w:tcPr>
          <w:p w:rsidR="00DC2E2D" w:rsidRDefault="00DC2E2D">
            <w:pPr>
              <w:jc w:val="center"/>
            </w:pPr>
          </w:p>
          <w:p w:rsidR="00DC2E2D" w:rsidRDefault="00D47355">
            <w:pPr>
              <w:jc w:val="center"/>
            </w:pPr>
            <w:r>
              <w:t>Conservación y Protección</w:t>
            </w:r>
          </w:p>
        </w:tc>
        <w:tc>
          <w:tcPr>
            <w:tcW w:w="1831" w:type="dxa"/>
            <w:vAlign w:val="center"/>
          </w:tcPr>
          <w:p w:rsidR="00DC2E2D" w:rsidRDefault="00D47355">
            <w:pPr>
              <w:jc w:val="center"/>
            </w:pPr>
            <w:r>
              <w:t>Selectiva</w:t>
            </w:r>
          </w:p>
        </w:tc>
        <w:tc>
          <w:tcPr>
            <w:tcW w:w="1599" w:type="dxa"/>
            <w:vAlign w:val="center"/>
          </w:tcPr>
          <w:p w:rsidR="00DC2E2D" w:rsidRDefault="00D47355">
            <w:pPr>
              <w:jc w:val="center"/>
            </w:pPr>
            <w:r>
              <w:t>25</w:t>
            </w:r>
          </w:p>
        </w:tc>
        <w:tc>
          <w:tcPr>
            <w:tcW w:w="1743" w:type="dxa"/>
            <w:vAlign w:val="center"/>
          </w:tcPr>
          <w:p w:rsidR="00DC2E2D" w:rsidRDefault="00D47355">
            <w:pPr>
              <w:jc w:val="center"/>
            </w:pPr>
            <w:r>
              <w:t>35</w:t>
            </w:r>
          </w:p>
        </w:tc>
        <w:tc>
          <w:tcPr>
            <w:tcW w:w="2179" w:type="dxa"/>
            <w:vMerge/>
            <w:vAlign w:val="center"/>
          </w:tcPr>
          <w:p w:rsidR="00DC2E2D" w:rsidRDefault="00DC2E2D">
            <w:pPr>
              <w:widowControl w:val="0"/>
              <w:pBdr>
                <w:top w:val="nil"/>
                <w:left w:val="nil"/>
                <w:bottom w:val="nil"/>
                <w:right w:val="nil"/>
                <w:between w:val="nil"/>
              </w:pBdr>
              <w:spacing w:line="276" w:lineRule="auto"/>
            </w:pPr>
          </w:p>
        </w:tc>
      </w:tr>
      <w:tr w:rsidR="00DC2E2D">
        <w:trPr>
          <w:cantSplit/>
          <w:trHeight w:val="260"/>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Align w:val="center"/>
          </w:tcPr>
          <w:p w:rsidR="00DC2E2D" w:rsidRDefault="00D47355">
            <w:pPr>
              <w:jc w:val="center"/>
            </w:pPr>
            <w:r>
              <w:t>Raleo</w:t>
            </w:r>
          </w:p>
        </w:tc>
        <w:tc>
          <w:tcPr>
            <w:tcW w:w="1599" w:type="dxa"/>
            <w:vAlign w:val="center"/>
          </w:tcPr>
          <w:p w:rsidR="00DC2E2D" w:rsidRDefault="00D47355">
            <w:pPr>
              <w:jc w:val="center"/>
            </w:pPr>
            <w:r>
              <w:t>20</w:t>
            </w:r>
          </w:p>
        </w:tc>
        <w:tc>
          <w:tcPr>
            <w:tcW w:w="1743" w:type="dxa"/>
            <w:vAlign w:val="center"/>
          </w:tcPr>
          <w:p w:rsidR="00DC2E2D" w:rsidRDefault="00D47355">
            <w:pPr>
              <w:jc w:val="center"/>
            </w:pPr>
            <w:r>
              <w:t>20</w:t>
            </w:r>
          </w:p>
        </w:tc>
        <w:tc>
          <w:tcPr>
            <w:tcW w:w="2179" w:type="dxa"/>
            <w:vMerge/>
            <w:vAlign w:val="center"/>
          </w:tcPr>
          <w:p w:rsidR="00DC2E2D" w:rsidRDefault="00DC2E2D">
            <w:pPr>
              <w:widowControl w:val="0"/>
              <w:pBdr>
                <w:top w:val="nil"/>
                <w:left w:val="nil"/>
                <w:bottom w:val="nil"/>
                <w:right w:val="nil"/>
                <w:between w:val="nil"/>
              </w:pBdr>
              <w:spacing w:line="276" w:lineRule="auto"/>
            </w:pPr>
          </w:p>
        </w:tc>
      </w:tr>
      <w:tr w:rsidR="00DC2E2D">
        <w:trPr>
          <w:cantSplit/>
          <w:trHeight w:val="180"/>
        </w:trPr>
        <w:tc>
          <w:tcPr>
            <w:tcW w:w="2264" w:type="dxa"/>
            <w:vMerge/>
            <w:vAlign w:val="center"/>
          </w:tcPr>
          <w:p w:rsidR="00DC2E2D" w:rsidRDefault="00DC2E2D">
            <w:pPr>
              <w:widowControl w:val="0"/>
              <w:pBdr>
                <w:top w:val="nil"/>
                <w:left w:val="nil"/>
                <w:bottom w:val="nil"/>
                <w:right w:val="nil"/>
                <w:between w:val="nil"/>
              </w:pBdr>
              <w:spacing w:line="276" w:lineRule="auto"/>
            </w:pPr>
          </w:p>
        </w:tc>
        <w:tc>
          <w:tcPr>
            <w:tcW w:w="1831" w:type="dxa"/>
            <w:vAlign w:val="center"/>
          </w:tcPr>
          <w:p w:rsidR="00DC2E2D" w:rsidRDefault="00D47355">
            <w:pPr>
              <w:jc w:val="center"/>
            </w:pPr>
            <w:r>
              <w:t>Sanitaria</w:t>
            </w:r>
          </w:p>
        </w:tc>
        <w:tc>
          <w:tcPr>
            <w:tcW w:w="1599" w:type="dxa"/>
            <w:vAlign w:val="center"/>
          </w:tcPr>
          <w:p w:rsidR="00DC2E2D" w:rsidRDefault="00D47355">
            <w:pPr>
              <w:jc w:val="center"/>
            </w:pPr>
            <w:r>
              <w:t>-</w:t>
            </w:r>
          </w:p>
        </w:tc>
        <w:tc>
          <w:tcPr>
            <w:tcW w:w="1743" w:type="dxa"/>
            <w:vAlign w:val="center"/>
          </w:tcPr>
          <w:p w:rsidR="00DC2E2D" w:rsidRDefault="00D47355">
            <w:pPr>
              <w:jc w:val="center"/>
            </w:pPr>
            <w:r>
              <w:t>-</w:t>
            </w:r>
          </w:p>
        </w:tc>
        <w:tc>
          <w:tcPr>
            <w:tcW w:w="2179" w:type="dxa"/>
            <w:vMerge/>
            <w:vAlign w:val="center"/>
          </w:tcPr>
          <w:p w:rsidR="00DC2E2D" w:rsidRDefault="00DC2E2D">
            <w:pPr>
              <w:widowControl w:val="0"/>
              <w:pBdr>
                <w:top w:val="nil"/>
                <w:left w:val="nil"/>
                <w:bottom w:val="nil"/>
                <w:right w:val="nil"/>
                <w:between w:val="nil"/>
              </w:pBdr>
              <w:spacing w:line="276" w:lineRule="auto"/>
            </w:pPr>
          </w:p>
        </w:tc>
      </w:tr>
    </w:tbl>
    <w:p w:rsidR="00DC2E2D" w:rsidRDefault="00DC2E2D">
      <w:pPr>
        <w:jc w:val="both"/>
      </w:pPr>
    </w:p>
    <w:p w:rsidR="00DC2E2D" w:rsidRDefault="00D47355">
      <w:pPr>
        <w:keepNext/>
        <w:pBdr>
          <w:top w:val="nil"/>
          <w:left w:val="nil"/>
          <w:bottom w:val="nil"/>
          <w:right w:val="nil"/>
          <w:between w:val="nil"/>
        </w:pBdr>
        <w:jc w:val="both"/>
        <w:rPr>
          <w:color w:val="000000"/>
        </w:rPr>
      </w:pPr>
      <w:r>
        <w:rPr>
          <w:color w:val="000000"/>
        </w:rPr>
        <w:t xml:space="preserve">Cualquiera sea la intensidad de la intervención, esta no podrá bajar la cobertura de copa del rodal por debajo del 40%. En otras palabras, la Cobertura de Copas del rodal no puede quedar en las categorías de “Abierto”,  “Ralo”, ni “Muy Ralo”. </w:t>
      </w:r>
    </w:p>
    <w:p w:rsidR="00DC2E2D" w:rsidRDefault="00DC2E2D"/>
    <w:p w:rsidR="00DC2E2D" w:rsidRDefault="00D47355">
      <w:pPr>
        <w:keepNext/>
        <w:pBdr>
          <w:top w:val="nil"/>
          <w:left w:val="nil"/>
          <w:bottom w:val="nil"/>
          <w:right w:val="nil"/>
          <w:between w:val="nil"/>
        </w:pBdr>
        <w:jc w:val="both"/>
        <w:rPr>
          <w:b/>
          <w:color w:val="000000"/>
        </w:rPr>
      </w:pPr>
      <w:r>
        <w:rPr>
          <w:b/>
          <w:color w:val="000000"/>
        </w:rPr>
        <w:t>Volumen aproximado a extraer:</w:t>
      </w:r>
    </w:p>
    <w:p w:rsidR="00DC2E2D" w:rsidRDefault="00D47355">
      <w:r>
        <w:t>Se deberá indicar una estimación del volumen de madera que se extraerá producto de la intervención propuesta. Para dicha estimación, se podrá utilizar la función de volumen que más se ajuste a la condición del recurso a interv</w:t>
      </w:r>
      <w:r>
        <w:t>enir.</w:t>
      </w:r>
    </w:p>
    <w:p w:rsidR="00DC2E2D" w:rsidRDefault="00DC2E2D"/>
    <w:p w:rsidR="00DC2E2D" w:rsidRDefault="00D47355">
      <w:r>
        <w:t>Debe quedar claro que esta información es solo una estimación, y en ningún caso se considerará como el volumen exacto que será extraído por medio de la intervención propuesta.</w:t>
      </w:r>
    </w:p>
    <w:p w:rsidR="00DC2E2D" w:rsidRDefault="00DC2E2D">
      <w:pPr>
        <w:keepNext/>
        <w:pBdr>
          <w:top w:val="nil"/>
          <w:left w:val="nil"/>
          <w:bottom w:val="nil"/>
          <w:right w:val="nil"/>
          <w:between w:val="nil"/>
        </w:pBdr>
        <w:jc w:val="both"/>
        <w:rPr>
          <w:b/>
          <w:color w:val="000000"/>
        </w:rPr>
      </w:pPr>
    </w:p>
    <w:p w:rsidR="00DC2E2D" w:rsidRDefault="00D47355">
      <w:r>
        <w:t>En las observaciones del cuadro</w:t>
      </w:r>
      <w:r>
        <w:rPr>
          <w:color w:val="FF0000"/>
        </w:rPr>
        <w:t xml:space="preserve"> </w:t>
      </w:r>
      <w:r>
        <w:t xml:space="preserve">N° 2, y para el caso de bosques nativos </w:t>
      </w:r>
      <w:r>
        <w:t>de protección y conservación, se deberán indicar las justificaciones técnicas del método a utilizar, de acuerdo al artículo 16° de la Ley 20.283.</w:t>
      </w:r>
    </w:p>
    <w:p w:rsidR="00DC2E2D" w:rsidRDefault="00DC2E2D">
      <w:pPr>
        <w:keepNext/>
        <w:pBdr>
          <w:top w:val="nil"/>
          <w:left w:val="nil"/>
          <w:bottom w:val="nil"/>
          <w:right w:val="nil"/>
          <w:between w:val="nil"/>
        </w:pBdr>
        <w:jc w:val="both"/>
        <w:rPr>
          <w:b/>
          <w:color w:val="000000"/>
        </w:rPr>
      </w:pPr>
    </w:p>
    <w:p w:rsidR="00DC2E2D" w:rsidRDefault="00D47355">
      <w:r>
        <w:rPr>
          <w:b/>
        </w:rPr>
        <w:t>Apertura del dosel residual</w:t>
      </w:r>
      <w:r>
        <w:t xml:space="preserve">: Se debe indicar, de la misma forma como se definió la “apertura del dosel”  del </w:t>
      </w:r>
      <w:r>
        <w:t xml:space="preserve">Cuadro N° 1, según las categorías definidas para dicho fin, la cobertura arbórea y arbustiva residual que se proyecta para el bosque intervenido. </w:t>
      </w:r>
      <w:r>
        <w:rPr>
          <w:b/>
        </w:rPr>
        <w:t>En ningún caso esta cobertura residual podrá ser inferior al 40%</w:t>
      </w:r>
      <w:r>
        <w:t>.</w:t>
      </w:r>
    </w:p>
    <w:p w:rsidR="00DC2E2D" w:rsidRDefault="00DC2E2D">
      <w:pPr>
        <w:keepNext/>
        <w:pBdr>
          <w:top w:val="nil"/>
          <w:left w:val="nil"/>
          <w:bottom w:val="nil"/>
          <w:right w:val="nil"/>
          <w:between w:val="nil"/>
        </w:pBdr>
        <w:jc w:val="both"/>
        <w:rPr>
          <w:b/>
          <w:color w:val="000000"/>
        </w:rPr>
      </w:pPr>
    </w:p>
    <w:p w:rsidR="00DC2E2D" w:rsidRDefault="00D47355">
      <w:pPr>
        <w:keepNext/>
        <w:pBdr>
          <w:top w:val="nil"/>
          <w:left w:val="nil"/>
          <w:bottom w:val="nil"/>
          <w:right w:val="nil"/>
          <w:between w:val="nil"/>
        </w:pBdr>
        <w:jc w:val="both"/>
        <w:rPr>
          <w:b/>
          <w:color w:val="000000"/>
        </w:rPr>
      </w:pPr>
      <w:r>
        <w:rPr>
          <w:b/>
          <w:color w:val="000000"/>
        </w:rPr>
        <w:t>CUADRO N° 3 – Detalle del total de productos a extraer.</w:t>
      </w:r>
    </w:p>
    <w:p w:rsidR="00DC2E2D" w:rsidRDefault="00DC2E2D">
      <w:pPr>
        <w:keepNext/>
        <w:pBdr>
          <w:top w:val="nil"/>
          <w:left w:val="nil"/>
          <w:bottom w:val="nil"/>
          <w:right w:val="nil"/>
          <w:between w:val="nil"/>
        </w:pBdr>
        <w:jc w:val="both"/>
        <w:rPr>
          <w:b/>
          <w:color w:val="000000"/>
        </w:rPr>
      </w:pPr>
    </w:p>
    <w:p w:rsidR="00DC2E2D" w:rsidRDefault="00D47355">
      <w:r>
        <w:t>En el cuadro N° 3 se debe indicar una estimación de la cantidad de productos que el propietario podría extraer del total de superficie afecta al Plan de Manejo. Esta información se solicita con el fi</w:t>
      </w:r>
      <w:r>
        <w:t>n de ejemplificar de manera más didáctica a los interesados respecto de la magnitud de la intervención que se llevará a cabo.</w:t>
      </w:r>
    </w:p>
    <w:p w:rsidR="00DC2E2D" w:rsidRDefault="00DC2E2D"/>
    <w:p w:rsidR="00DC2E2D" w:rsidRDefault="00D47355">
      <w:pPr>
        <w:pBdr>
          <w:top w:val="nil"/>
          <w:left w:val="nil"/>
          <w:bottom w:val="nil"/>
          <w:right w:val="nil"/>
          <w:between w:val="nil"/>
        </w:pBdr>
        <w:rPr>
          <w:b/>
          <w:color w:val="000000"/>
        </w:rPr>
      </w:pPr>
      <w:r>
        <w:rPr>
          <w:b/>
          <w:color w:val="000000"/>
        </w:rPr>
        <w:t>Producto:</w:t>
      </w:r>
    </w:p>
    <w:p w:rsidR="00DC2E2D" w:rsidRDefault="00D47355">
      <w:r>
        <w:t xml:space="preserve">En esta columna se debe indicar los productos que eventualmente extraerá el interesado, tales como; leña, trozos </w:t>
      </w:r>
      <w:proofErr w:type="spellStart"/>
      <w:r>
        <w:t>aserra</w:t>
      </w:r>
      <w:r>
        <w:t>bles</w:t>
      </w:r>
      <w:proofErr w:type="spellEnd"/>
      <w:r>
        <w:t>, basas, postes, etc.</w:t>
      </w:r>
    </w:p>
    <w:p w:rsidR="00DC2E2D" w:rsidRDefault="00DC2E2D"/>
    <w:p w:rsidR="00DC2E2D" w:rsidRDefault="00D47355">
      <w:pPr>
        <w:pBdr>
          <w:top w:val="nil"/>
          <w:left w:val="nil"/>
          <w:bottom w:val="nil"/>
          <w:right w:val="nil"/>
          <w:between w:val="nil"/>
        </w:pBdr>
        <w:rPr>
          <w:b/>
          <w:color w:val="000000"/>
        </w:rPr>
      </w:pPr>
      <w:r>
        <w:rPr>
          <w:b/>
          <w:color w:val="000000"/>
        </w:rPr>
        <w:t xml:space="preserve">Unidad de medida: </w:t>
      </w:r>
    </w:p>
    <w:p w:rsidR="00DC2E2D" w:rsidRDefault="00D47355">
      <w:r>
        <w:t>Para cada producto que se haya identificado, se debe indicar la unidad de medida que se utilizará para su dimensión, estas pueden ser, por ejemplo; metro cúbico, vara, unidad, pulgada, etc.</w:t>
      </w:r>
    </w:p>
    <w:p w:rsidR="00DC2E2D" w:rsidRDefault="00DC2E2D"/>
    <w:p w:rsidR="00DC2E2D" w:rsidRDefault="00D47355">
      <w:pPr>
        <w:pBdr>
          <w:top w:val="nil"/>
          <w:left w:val="nil"/>
          <w:bottom w:val="nil"/>
          <w:right w:val="nil"/>
          <w:between w:val="nil"/>
        </w:pBdr>
        <w:rPr>
          <w:b/>
          <w:color w:val="000000"/>
        </w:rPr>
      </w:pPr>
      <w:r>
        <w:rPr>
          <w:b/>
          <w:color w:val="000000"/>
        </w:rPr>
        <w:t>Cantidad:</w:t>
      </w:r>
    </w:p>
    <w:p w:rsidR="00DC2E2D" w:rsidRDefault="00D47355">
      <w:r>
        <w:t>En esta c</w:t>
      </w:r>
      <w:r>
        <w:t>olumna se debe indicar la cantidad total, de cada producto identificado, y expresada en la unidad de medida señalada, que se estima serán extraídos del total de área afecta al plan de manejo.</w:t>
      </w:r>
    </w:p>
    <w:p w:rsidR="00DC2E2D" w:rsidRDefault="00DC2E2D"/>
    <w:p w:rsidR="00DC2E2D" w:rsidRDefault="00DC2E2D">
      <w:pPr>
        <w:keepNext/>
        <w:pBdr>
          <w:top w:val="nil"/>
          <w:left w:val="nil"/>
          <w:bottom w:val="nil"/>
          <w:right w:val="nil"/>
          <w:between w:val="nil"/>
        </w:pBdr>
        <w:jc w:val="both"/>
        <w:rPr>
          <w:b/>
          <w:color w:val="000000"/>
        </w:rPr>
      </w:pPr>
    </w:p>
    <w:p w:rsidR="00DC2E2D" w:rsidRDefault="00D47355">
      <w:pPr>
        <w:keepNext/>
        <w:pBdr>
          <w:top w:val="nil"/>
          <w:left w:val="nil"/>
          <w:bottom w:val="nil"/>
          <w:right w:val="nil"/>
          <w:between w:val="nil"/>
        </w:pBdr>
        <w:jc w:val="both"/>
        <w:rPr>
          <w:b/>
          <w:color w:val="000000"/>
        </w:rPr>
      </w:pPr>
      <w:r>
        <w:rPr>
          <w:b/>
          <w:color w:val="000000"/>
        </w:rPr>
        <w:t>CUADRO N° 5 – Reforestación.</w:t>
      </w:r>
    </w:p>
    <w:p w:rsidR="00DC2E2D" w:rsidRDefault="00DC2E2D">
      <w:pPr>
        <w:jc w:val="both"/>
      </w:pPr>
    </w:p>
    <w:p w:rsidR="00DC2E2D" w:rsidRDefault="00D47355">
      <w:pPr>
        <w:pBdr>
          <w:top w:val="nil"/>
          <w:left w:val="nil"/>
          <w:bottom w:val="nil"/>
          <w:right w:val="nil"/>
          <w:between w:val="nil"/>
        </w:pBdr>
        <w:jc w:val="both"/>
        <w:rPr>
          <w:color w:val="000000"/>
        </w:rPr>
      </w:pPr>
      <w:r>
        <w:rPr>
          <w:color w:val="000000"/>
        </w:rPr>
        <w:t>El cuadro N° 5 debe ser llenado solamente en el caso que la intervención de corta, identificada en el cuadro N° 2,  corresponda a una corta final (protección o selectiva). Además, en el caso de cortas de recuperación en bosques degradados, en donde no corr</w:t>
      </w:r>
      <w:r>
        <w:rPr>
          <w:color w:val="000000"/>
        </w:rPr>
        <w:t xml:space="preserve">esponde exigir el compromiso de restablecer una regeneración, el interesado deberá comprometerse a reforzar la recuperación del bosque mediante una plantación suplementaria.  </w:t>
      </w:r>
    </w:p>
    <w:p w:rsidR="00DC2E2D" w:rsidRDefault="00DC2E2D">
      <w:pPr>
        <w:rPr>
          <w:u w:val="single"/>
        </w:rPr>
      </w:pPr>
    </w:p>
    <w:p w:rsidR="00DC2E2D" w:rsidRDefault="00D47355">
      <w:pPr>
        <w:jc w:val="both"/>
      </w:pPr>
      <w:r>
        <w:rPr>
          <w:b/>
        </w:rPr>
        <w:t>Método:</w:t>
      </w:r>
    </w:p>
    <w:p w:rsidR="00DC2E2D" w:rsidRDefault="00D47355">
      <w:pPr>
        <w:pBdr>
          <w:top w:val="nil"/>
          <w:left w:val="nil"/>
          <w:bottom w:val="nil"/>
          <w:right w:val="nil"/>
          <w:between w:val="nil"/>
        </w:pBdr>
        <w:jc w:val="both"/>
        <w:rPr>
          <w:color w:val="000000"/>
        </w:rPr>
      </w:pPr>
      <w:r>
        <w:rPr>
          <w:color w:val="000000"/>
        </w:rPr>
        <w:t xml:space="preserve">Existen dos métodos para lograr la reforestación del área intervenida, </w:t>
      </w:r>
      <w:r>
        <w:rPr>
          <w:color w:val="000000"/>
        </w:rPr>
        <w:t>los cuales pueden plantearse de manera individual o complementaria según sea el caso. Estos métodos son los siguientes:</w:t>
      </w:r>
    </w:p>
    <w:p w:rsidR="00DC2E2D" w:rsidRDefault="00DC2E2D">
      <w:pPr>
        <w:jc w:val="both"/>
      </w:pPr>
    </w:p>
    <w:p w:rsidR="00DC2E2D" w:rsidRDefault="00D47355">
      <w:pPr>
        <w:ind w:firstLine="708"/>
        <w:jc w:val="both"/>
        <w:rPr>
          <w:u w:val="single"/>
        </w:rPr>
      </w:pPr>
      <w:r>
        <w:rPr>
          <w:b/>
          <w:u w:val="single"/>
        </w:rPr>
        <w:t>Regeneración natural:</w:t>
      </w:r>
    </w:p>
    <w:p w:rsidR="00DC2E2D" w:rsidRDefault="00D47355">
      <w:pPr>
        <w:pBdr>
          <w:top w:val="nil"/>
          <w:left w:val="nil"/>
          <w:bottom w:val="nil"/>
          <w:right w:val="nil"/>
          <w:between w:val="nil"/>
        </w:pBdr>
        <w:ind w:left="720"/>
        <w:jc w:val="both"/>
        <w:rPr>
          <w:color w:val="000000"/>
        </w:rPr>
      </w:pPr>
      <w:r>
        <w:rPr>
          <w:color w:val="000000"/>
        </w:rPr>
        <w:t>Corresponde al repoblamiento natural del bosque mediante la generación de nuevas plantas a través de la germinación de semillas provenientes del bosque residual, o mediante regeneración vegetativa.</w:t>
      </w:r>
    </w:p>
    <w:p w:rsidR="00DC2E2D" w:rsidRDefault="00DC2E2D">
      <w:pPr>
        <w:ind w:firstLine="708"/>
        <w:jc w:val="both"/>
        <w:rPr>
          <w:u w:val="single"/>
        </w:rPr>
      </w:pPr>
    </w:p>
    <w:p w:rsidR="00DC2E2D" w:rsidRDefault="00D47355">
      <w:pPr>
        <w:ind w:firstLine="708"/>
        <w:jc w:val="both"/>
      </w:pPr>
      <w:r>
        <w:rPr>
          <w:b/>
          <w:u w:val="single"/>
        </w:rPr>
        <w:t>Plantación  suplementaria</w:t>
      </w:r>
      <w:bookmarkStart w:id="12" w:name="3rdcrjn" w:colFirst="0" w:colLast="0"/>
      <w:bookmarkEnd w:id="12"/>
      <w:r>
        <w:t xml:space="preserve">: </w:t>
      </w:r>
    </w:p>
    <w:p w:rsidR="00DC2E2D" w:rsidRDefault="00D47355">
      <w:pPr>
        <w:pBdr>
          <w:top w:val="nil"/>
          <w:left w:val="nil"/>
          <w:bottom w:val="nil"/>
          <w:right w:val="nil"/>
          <w:between w:val="nil"/>
        </w:pBdr>
        <w:ind w:left="720"/>
        <w:jc w:val="both"/>
        <w:rPr>
          <w:color w:val="000000"/>
        </w:rPr>
      </w:pPr>
      <w:r>
        <w:rPr>
          <w:color w:val="000000"/>
        </w:rPr>
        <w:t xml:space="preserve">Corresponde a una plantación </w:t>
      </w:r>
      <w:r>
        <w:rPr>
          <w:color w:val="000000"/>
        </w:rPr>
        <w:t xml:space="preserve">bajo dosel o con protección arbórea lateral que se efectúa con especies nativas propias del lugar, y del mismo tipo forestal que es realizada en forma complementaria a la regeneración natural, en una densidad mínima de 300 </w:t>
      </w:r>
      <w:proofErr w:type="spellStart"/>
      <w:r>
        <w:rPr>
          <w:color w:val="000000"/>
        </w:rPr>
        <w:t>pl</w:t>
      </w:r>
      <w:proofErr w:type="spellEnd"/>
      <w:r>
        <w:rPr>
          <w:color w:val="000000"/>
        </w:rPr>
        <w:t>/ha, distribuidas en aquellos s</w:t>
      </w:r>
      <w:r>
        <w:rPr>
          <w:color w:val="000000"/>
        </w:rPr>
        <w:t>ectores con menor cobertura vegetal y presencia de regeneración natural. Su fin es el de mejorar la calidad  del bosque nativo, en cualquier etapa de desarrollo del rodal.</w:t>
      </w:r>
    </w:p>
    <w:p w:rsidR="00DC2E2D" w:rsidRDefault="00DC2E2D">
      <w:pPr>
        <w:jc w:val="both"/>
      </w:pPr>
    </w:p>
    <w:p w:rsidR="00DC2E2D" w:rsidRDefault="00D47355">
      <w:pPr>
        <w:jc w:val="both"/>
      </w:pPr>
      <w:r>
        <w:t>Un rodal en particular podría ser repoblado mediante ambos métodos, en cuyo caso se</w:t>
      </w:r>
      <w:r>
        <w:t xml:space="preserve"> deberán indicar los parámetros de cada uno, por separado y en líneas distintas, pero especificando que se trata del mismo rodal.</w:t>
      </w:r>
    </w:p>
    <w:p w:rsidR="00DC2E2D" w:rsidRDefault="00DC2E2D">
      <w:pPr>
        <w:jc w:val="both"/>
      </w:pPr>
    </w:p>
    <w:p w:rsidR="00DC2E2D" w:rsidRDefault="00D47355">
      <w:pPr>
        <w:jc w:val="both"/>
      </w:pPr>
      <w:r>
        <w:rPr>
          <w:b/>
        </w:rPr>
        <w:t>Densidad:</w:t>
      </w:r>
    </w:p>
    <w:p w:rsidR="00DC2E2D" w:rsidRDefault="00DC2E2D">
      <w:pPr>
        <w:jc w:val="both"/>
      </w:pPr>
    </w:p>
    <w:p w:rsidR="00DC2E2D" w:rsidRDefault="00D47355">
      <w:pPr>
        <w:ind w:left="720"/>
        <w:jc w:val="both"/>
      </w:pPr>
      <w:r>
        <w:t>En general, en aquellos casos que se requiera comprometer la reforestación del rodal a intervenir (cortas de protección y selectiva), la densidad final debe ser de, al menos, 3.000 plantas por hectárea.</w:t>
      </w:r>
    </w:p>
    <w:p w:rsidR="00DC2E2D" w:rsidRDefault="00DC2E2D">
      <w:pPr>
        <w:ind w:left="720"/>
        <w:jc w:val="both"/>
      </w:pPr>
    </w:p>
    <w:p w:rsidR="00DC2E2D" w:rsidRDefault="00D47355">
      <w:pPr>
        <w:ind w:left="720"/>
        <w:jc w:val="both"/>
      </w:pPr>
      <w:r>
        <w:t>En el caso de cortas de recuperación en bosques degr</w:t>
      </w:r>
      <w:r>
        <w:t>adados, se debe comprometer una plantación suplementaria de, al menos, 300 plantas por hectárea, distribuida en aquellos sectores más descubiertos del rodal a intervenir.</w:t>
      </w:r>
    </w:p>
    <w:p w:rsidR="00DC2E2D" w:rsidRDefault="00DC2E2D">
      <w:pPr>
        <w:keepNext/>
        <w:pBdr>
          <w:top w:val="nil"/>
          <w:left w:val="nil"/>
          <w:bottom w:val="nil"/>
          <w:right w:val="nil"/>
          <w:between w:val="nil"/>
        </w:pBdr>
        <w:jc w:val="both"/>
        <w:rPr>
          <w:b/>
          <w:color w:val="000000"/>
        </w:rPr>
      </w:pPr>
    </w:p>
    <w:p w:rsidR="00DC2E2D" w:rsidRDefault="00DC2E2D">
      <w:pPr>
        <w:keepNext/>
        <w:pBdr>
          <w:top w:val="nil"/>
          <w:left w:val="nil"/>
          <w:bottom w:val="nil"/>
          <w:right w:val="nil"/>
          <w:between w:val="nil"/>
        </w:pBdr>
        <w:jc w:val="both"/>
        <w:rPr>
          <w:b/>
          <w:color w:val="000000"/>
        </w:rPr>
      </w:pPr>
    </w:p>
    <w:p w:rsidR="00DC2E2D" w:rsidRDefault="00D47355">
      <w:pPr>
        <w:keepNext/>
        <w:pBdr>
          <w:top w:val="nil"/>
          <w:left w:val="nil"/>
          <w:bottom w:val="nil"/>
          <w:right w:val="nil"/>
          <w:between w:val="nil"/>
        </w:pBdr>
        <w:jc w:val="both"/>
        <w:rPr>
          <w:b/>
          <w:color w:val="000000"/>
        </w:rPr>
      </w:pPr>
      <w:r>
        <w:rPr>
          <w:b/>
          <w:color w:val="000000"/>
        </w:rPr>
        <w:t>CUADRO N° 6 – Podas.</w:t>
      </w:r>
    </w:p>
    <w:p w:rsidR="00DC2E2D" w:rsidRDefault="00DC2E2D">
      <w:pPr>
        <w:pBdr>
          <w:top w:val="nil"/>
          <w:left w:val="nil"/>
          <w:bottom w:val="nil"/>
          <w:right w:val="nil"/>
          <w:between w:val="nil"/>
        </w:pBdr>
        <w:jc w:val="both"/>
        <w:rPr>
          <w:color w:val="000000"/>
        </w:rPr>
      </w:pPr>
    </w:p>
    <w:p w:rsidR="00DC2E2D" w:rsidRDefault="00D47355">
      <w:pPr>
        <w:pBdr>
          <w:top w:val="nil"/>
          <w:left w:val="nil"/>
          <w:bottom w:val="nil"/>
          <w:right w:val="nil"/>
          <w:between w:val="nil"/>
        </w:pBdr>
        <w:jc w:val="both"/>
        <w:rPr>
          <w:color w:val="000000"/>
        </w:rPr>
      </w:pPr>
      <w:r>
        <w:rPr>
          <w:color w:val="000000"/>
        </w:rPr>
        <w:t>La poda es una actividad silvícola consistente en la eliminac</w:t>
      </w:r>
      <w:r>
        <w:rPr>
          <w:color w:val="000000"/>
        </w:rPr>
        <w:t xml:space="preserve">ión de ramas de un individuo, la cual se aplica con distintos criterios, dependiendo de su objetivo. La actividad es </w:t>
      </w:r>
      <w:proofErr w:type="spellStart"/>
      <w:r>
        <w:rPr>
          <w:color w:val="000000"/>
        </w:rPr>
        <w:t>bonificable</w:t>
      </w:r>
      <w:proofErr w:type="spellEnd"/>
      <w:r>
        <w:rPr>
          <w:color w:val="000000"/>
        </w:rPr>
        <w:t xml:space="preserve"> por la Ley 20.283, pudiendo ser poda con fines no madereros o bien poda de formación o poda baja para la obtención de productos</w:t>
      </w:r>
      <w:r>
        <w:rPr>
          <w:color w:val="000000"/>
        </w:rPr>
        <w:t xml:space="preserve"> madereros del bosque.</w:t>
      </w:r>
    </w:p>
    <w:p w:rsidR="00DC2E2D" w:rsidRDefault="00D47355">
      <w:pPr>
        <w:jc w:val="both"/>
      </w:pPr>
      <w:r>
        <w:t xml:space="preserve"> </w:t>
      </w:r>
    </w:p>
    <w:p w:rsidR="00DC2E2D" w:rsidRDefault="00D47355">
      <w:pPr>
        <w:jc w:val="both"/>
      </w:pPr>
      <w:r>
        <w:rPr>
          <w:b/>
          <w:u w:val="single"/>
        </w:rPr>
        <w:t>Poda con fines no madereros</w:t>
      </w:r>
      <w:r>
        <w:t>: Actividad que consiste en la corta de ramas en la parte inferior de los árboles seleccionados, con el propósito de estimular la producción de flores y frutos, follaje, hongos y otros productos no madere</w:t>
      </w:r>
      <w:r>
        <w:t>ros. Puede  efectuarse en cualquier estado de desarrollo del árbol (con excepción del monte bravo bajo), es decir, desde los 5 cm de DMC hasta 70 cm o más de DMC.</w:t>
      </w:r>
    </w:p>
    <w:p w:rsidR="00DC2E2D" w:rsidRDefault="00DC2E2D">
      <w:pPr>
        <w:jc w:val="both"/>
      </w:pPr>
    </w:p>
    <w:p w:rsidR="00DC2E2D" w:rsidRDefault="00D47355">
      <w:pPr>
        <w:jc w:val="both"/>
      </w:pPr>
      <w:r>
        <w:rPr>
          <w:b/>
          <w:u w:val="single"/>
        </w:rPr>
        <w:t>Poda de formación</w:t>
      </w:r>
      <w:r>
        <w:t xml:space="preserve">: Actividad silvícola que se realiza en la etapa de monte bravo alto y </w:t>
      </w:r>
      <w:proofErr w:type="spellStart"/>
      <w:r>
        <w:t>lati</w:t>
      </w:r>
      <w:r>
        <w:t>zal</w:t>
      </w:r>
      <w:proofErr w:type="spellEnd"/>
      <w:r>
        <w:t xml:space="preserve"> bajo, consistente en la corta de ramas de la parte inferior de los fustes seleccionados. Permite mejorar los accesos a los rodales e iniciar la producción de madera libre de nudos.</w:t>
      </w:r>
    </w:p>
    <w:p w:rsidR="00DC2E2D" w:rsidRDefault="00DC2E2D">
      <w:pPr>
        <w:jc w:val="both"/>
      </w:pPr>
    </w:p>
    <w:p w:rsidR="00DC2E2D" w:rsidRDefault="00D47355">
      <w:pPr>
        <w:jc w:val="both"/>
      </w:pPr>
      <w:r>
        <w:rPr>
          <w:b/>
          <w:u w:val="single"/>
        </w:rPr>
        <w:lastRenderedPageBreak/>
        <w:t>Poda baja</w:t>
      </w:r>
      <w:r>
        <w:t xml:space="preserve">: Actividad silvícola que se realiza en la etapa de </w:t>
      </w:r>
      <w:proofErr w:type="spellStart"/>
      <w:r>
        <w:t>latizal</w:t>
      </w:r>
      <w:proofErr w:type="spellEnd"/>
      <w:r>
        <w:t xml:space="preserve"> a</w:t>
      </w:r>
      <w:r>
        <w:t>lto (entre los 20 y 30 cm de DMC). Su objetivo es obtener madera libre de nudos.</w:t>
      </w:r>
    </w:p>
    <w:p w:rsidR="00DC2E2D" w:rsidRDefault="00DC2E2D">
      <w:pPr>
        <w:jc w:val="both"/>
      </w:pPr>
    </w:p>
    <w:p w:rsidR="00DC2E2D" w:rsidRDefault="00D47355">
      <w:pPr>
        <w:jc w:val="both"/>
      </w:pPr>
      <w:r>
        <w:t>La aplicabilidad de las distintas podas, dependerá del estado de desarrollo del bosque según el siguiente cuadro:</w:t>
      </w:r>
    </w:p>
    <w:p w:rsidR="00DC2E2D" w:rsidRDefault="00DC2E2D">
      <w:pPr>
        <w:jc w:val="both"/>
      </w:pPr>
    </w:p>
    <w:tbl>
      <w:tblPr>
        <w:tblStyle w:val="af3"/>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1620"/>
        <w:gridCol w:w="720"/>
        <w:gridCol w:w="720"/>
        <w:gridCol w:w="720"/>
        <w:gridCol w:w="720"/>
        <w:gridCol w:w="900"/>
        <w:gridCol w:w="1620"/>
      </w:tblGrid>
      <w:tr w:rsidR="00DC2E2D">
        <w:trPr>
          <w:cantSplit/>
        </w:trPr>
        <w:tc>
          <w:tcPr>
            <w:tcW w:w="2520" w:type="dxa"/>
            <w:vMerge w:val="restart"/>
            <w:vAlign w:val="center"/>
          </w:tcPr>
          <w:p w:rsidR="00DC2E2D" w:rsidRDefault="00D47355">
            <w:pPr>
              <w:jc w:val="center"/>
              <w:rPr>
                <w:sz w:val="20"/>
                <w:szCs w:val="20"/>
              </w:rPr>
            </w:pPr>
            <w:r>
              <w:rPr>
                <w:b/>
                <w:sz w:val="20"/>
                <w:szCs w:val="20"/>
              </w:rPr>
              <w:t>Tipo de poda</w:t>
            </w:r>
          </w:p>
        </w:tc>
        <w:tc>
          <w:tcPr>
            <w:tcW w:w="1620" w:type="dxa"/>
            <w:vMerge w:val="restart"/>
            <w:vAlign w:val="center"/>
          </w:tcPr>
          <w:p w:rsidR="00DC2E2D" w:rsidRDefault="00D47355">
            <w:pPr>
              <w:jc w:val="center"/>
              <w:rPr>
                <w:sz w:val="20"/>
                <w:szCs w:val="20"/>
              </w:rPr>
            </w:pPr>
            <w:r>
              <w:rPr>
                <w:b/>
                <w:sz w:val="20"/>
                <w:szCs w:val="20"/>
              </w:rPr>
              <w:t>Regeneración</w:t>
            </w:r>
          </w:p>
        </w:tc>
        <w:tc>
          <w:tcPr>
            <w:tcW w:w="1440" w:type="dxa"/>
            <w:gridSpan w:val="2"/>
            <w:vAlign w:val="center"/>
          </w:tcPr>
          <w:p w:rsidR="00DC2E2D" w:rsidRDefault="00D47355">
            <w:pPr>
              <w:jc w:val="center"/>
              <w:rPr>
                <w:sz w:val="20"/>
                <w:szCs w:val="20"/>
              </w:rPr>
            </w:pPr>
            <w:r>
              <w:rPr>
                <w:b/>
                <w:sz w:val="20"/>
                <w:szCs w:val="20"/>
              </w:rPr>
              <w:t>Monte bravo</w:t>
            </w:r>
          </w:p>
        </w:tc>
        <w:tc>
          <w:tcPr>
            <w:tcW w:w="1440" w:type="dxa"/>
            <w:gridSpan w:val="2"/>
            <w:vAlign w:val="center"/>
          </w:tcPr>
          <w:p w:rsidR="00DC2E2D" w:rsidRDefault="00D47355">
            <w:pPr>
              <w:jc w:val="center"/>
              <w:rPr>
                <w:sz w:val="20"/>
                <w:szCs w:val="20"/>
              </w:rPr>
            </w:pPr>
            <w:proofErr w:type="spellStart"/>
            <w:r>
              <w:rPr>
                <w:b/>
                <w:sz w:val="20"/>
                <w:szCs w:val="20"/>
              </w:rPr>
              <w:t>Latizal</w:t>
            </w:r>
            <w:proofErr w:type="spellEnd"/>
          </w:p>
        </w:tc>
        <w:tc>
          <w:tcPr>
            <w:tcW w:w="900" w:type="dxa"/>
            <w:vMerge w:val="restart"/>
            <w:vAlign w:val="center"/>
          </w:tcPr>
          <w:p w:rsidR="00DC2E2D" w:rsidRDefault="00D47355">
            <w:pPr>
              <w:jc w:val="center"/>
              <w:rPr>
                <w:sz w:val="20"/>
                <w:szCs w:val="20"/>
              </w:rPr>
            </w:pPr>
            <w:r>
              <w:rPr>
                <w:b/>
                <w:sz w:val="20"/>
                <w:szCs w:val="20"/>
              </w:rPr>
              <w:t>Fustal</w:t>
            </w:r>
          </w:p>
        </w:tc>
        <w:tc>
          <w:tcPr>
            <w:tcW w:w="1620" w:type="dxa"/>
            <w:vMerge w:val="restart"/>
            <w:vAlign w:val="center"/>
          </w:tcPr>
          <w:p w:rsidR="00DC2E2D" w:rsidRDefault="00D47355">
            <w:pPr>
              <w:jc w:val="center"/>
              <w:rPr>
                <w:sz w:val="20"/>
                <w:szCs w:val="20"/>
              </w:rPr>
            </w:pPr>
            <w:proofErr w:type="spellStart"/>
            <w:r>
              <w:rPr>
                <w:b/>
                <w:sz w:val="20"/>
                <w:szCs w:val="20"/>
              </w:rPr>
              <w:t>Sobremaduro</w:t>
            </w:r>
            <w:proofErr w:type="spellEnd"/>
          </w:p>
        </w:tc>
      </w:tr>
      <w:tr w:rsidR="00DC2E2D">
        <w:trPr>
          <w:cantSplit/>
        </w:trPr>
        <w:tc>
          <w:tcPr>
            <w:tcW w:w="25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90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r>
      <w:tr w:rsidR="00DC2E2D">
        <w:trPr>
          <w:cantSplit/>
        </w:trPr>
        <w:tc>
          <w:tcPr>
            <w:tcW w:w="2520" w:type="dxa"/>
            <w:shd w:val="clear" w:color="auto" w:fill="auto"/>
            <w:vAlign w:val="center"/>
          </w:tcPr>
          <w:p w:rsidR="00DC2E2D" w:rsidRDefault="00D47355">
            <w:pPr>
              <w:rPr>
                <w:sz w:val="20"/>
                <w:szCs w:val="20"/>
              </w:rPr>
            </w:pPr>
            <w:r>
              <w:rPr>
                <w:sz w:val="20"/>
                <w:szCs w:val="20"/>
              </w:rPr>
              <w:t>Poda con fines no madereros</w:t>
            </w:r>
          </w:p>
        </w:tc>
        <w:tc>
          <w:tcPr>
            <w:tcW w:w="1620" w:type="dxa"/>
            <w:shd w:val="clear" w:color="auto" w:fill="auto"/>
            <w:vAlign w:val="center"/>
          </w:tcPr>
          <w:p w:rsidR="00DC2E2D" w:rsidRDefault="00DC2E2D">
            <w:pPr>
              <w:jc w:val="center"/>
              <w:rPr>
                <w:sz w:val="20"/>
                <w:szCs w:val="20"/>
              </w:rPr>
            </w:pPr>
          </w:p>
        </w:tc>
        <w:tc>
          <w:tcPr>
            <w:tcW w:w="720" w:type="dxa"/>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900" w:type="dxa"/>
            <w:shd w:val="clear" w:color="auto" w:fill="A6A6A6"/>
            <w:vAlign w:val="center"/>
          </w:tcPr>
          <w:p w:rsidR="00DC2E2D" w:rsidRDefault="00DC2E2D">
            <w:pPr>
              <w:jc w:val="center"/>
              <w:rPr>
                <w:sz w:val="20"/>
                <w:szCs w:val="20"/>
              </w:rPr>
            </w:pPr>
          </w:p>
        </w:tc>
        <w:tc>
          <w:tcPr>
            <w:tcW w:w="1620" w:type="dxa"/>
            <w:shd w:val="clear" w:color="auto" w:fill="A6A6A6"/>
            <w:vAlign w:val="center"/>
          </w:tcPr>
          <w:p w:rsidR="00DC2E2D" w:rsidRDefault="00DC2E2D">
            <w:pPr>
              <w:jc w:val="center"/>
              <w:rPr>
                <w:sz w:val="20"/>
                <w:szCs w:val="20"/>
              </w:rPr>
            </w:pPr>
          </w:p>
        </w:tc>
      </w:tr>
      <w:tr w:rsidR="00DC2E2D">
        <w:trPr>
          <w:cantSplit/>
        </w:trPr>
        <w:tc>
          <w:tcPr>
            <w:tcW w:w="2520" w:type="dxa"/>
            <w:shd w:val="clear" w:color="auto" w:fill="auto"/>
            <w:vAlign w:val="center"/>
          </w:tcPr>
          <w:p w:rsidR="00DC2E2D" w:rsidRDefault="00D47355">
            <w:pPr>
              <w:rPr>
                <w:sz w:val="20"/>
                <w:szCs w:val="20"/>
              </w:rPr>
            </w:pPr>
            <w:r>
              <w:rPr>
                <w:sz w:val="20"/>
                <w:szCs w:val="20"/>
              </w:rPr>
              <w:t>Poda de  formación</w:t>
            </w:r>
          </w:p>
        </w:tc>
        <w:tc>
          <w:tcPr>
            <w:tcW w:w="1620" w:type="dxa"/>
            <w:shd w:val="clear" w:color="auto" w:fill="auto"/>
            <w:vAlign w:val="center"/>
          </w:tcPr>
          <w:p w:rsidR="00DC2E2D" w:rsidRDefault="00DC2E2D">
            <w:pPr>
              <w:jc w:val="center"/>
              <w:rPr>
                <w:sz w:val="20"/>
                <w:szCs w:val="20"/>
              </w:rPr>
            </w:pPr>
          </w:p>
        </w:tc>
        <w:tc>
          <w:tcPr>
            <w:tcW w:w="720" w:type="dxa"/>
            <w:shd w:val="clear" w:color="auto" w:fill="auto"/>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720" w:type="dxa"/>
            <w:tcBorders>
              <w:bottom w:val="single" w:sz="4" w:space="0" w:color="000000"/>
            </w:tcBorders>
            <w:vAlign w:val="center"/>
          </w:tcPr>
          <w:p w:rsidR="00DC2E2D" w:rsidRDefault="00DC2E2D">
            <w:pPr>
              <w:jc w:val="center"/>
              <w:rPr>
                <w:sz w:val="20"/>
                <w:szCs w:val="20"/>
              </w:rPr>
            </w:pPr>
          </w:p>
        </w:tc>
        <w:tc>
          <w:tcPr>
            <w:tcW w:w="900" w:type="dxa"/>
            <w:vAlign w:val="center"/>
          </w:tcPr>
          <w:p w:rsidR="00DC2E2D" w:rsidRDefault="00DC2E2D">
            <w:pPr>
              <w:jc w:val="center"/>
              <w:rPr>
                <w:sz w:val="20"/>
                <w:szCs w:val="20"/>
              </w:rPr>
            </w:pPr>
          </w:p>
        </w:tc>
        <w:tc>
          <w:tcPr>
            <w:tcW w:w="1620" w:type="dxa"/>
            <w:vAlign w:val="center"/>
          </w:tcPr>
          <w:p w:rsidR="00DC2E2D" w:rsidRDefault="00DC2E2D">
            <w:pPr>
              <w:jc w:val="center"/>
              <w:rPr>
                <w:sz w:val="20"/>
                <w:szCs w:val="20"/>
              </w:rPr>
            </w:pPr>
          </w:p>
        </w:tc>
      </w:tr>
      <w:tr w:rsidR="00DC2E2D">
        <w:trPr>
          <w:cantSplit/>
          <w:trHeight w:val="245"/>
        </w:trPr>
        <w:tc>
          <w:tcPr>
            <w:tcW w:w="2520" w:type="dxa"/>
            <w:tcBorders>
              <w:bottom w:val="single" w:sz="4" w:space="0" w:color="000000"/>
            </w:tcBorders>
            <w:shd w:val="clear" w:color="auto" w:fill="auto"/>
            <w:vAlign w:val="center"/>
          </w:tcPr>
          <w:p w:rsidR="00DC2E2D" w:rsidRDefault="00D47355">
            <w:pPr>
              <w:rPr>
                <w:sz w:val="20"/>
                <w:szCs w:val="20"/>
              </w:rPr>
            </w:pPr>
            <w:r>
              <w:rPr>
                <w:sz w:val="20"/>
                <w:szCs w:val="20"/>
              </w:rPr>
              <w:t>Poda baja</w:t>
            </w:r>
          </w:p>
        </w:tc>
        <w:tc>
          <w:tcPr>
            <w:tcW w:w="16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900" w:type="dxa"/>
            <w:tcBorders>
              <w:bottom w:val="single" w:sz="4" w:space="0" w:color="000000"/>
            </w:tcBorders>
            <w:vAlign w:val="center"/>
          </w:tcPr>
          <w:p w:rsidR="00DC2E2D" w:rsidRDefault="00DC2E2D">
            <w:pPr>
              <w:jc w:val="center"/>
              <w:rPr>
                <w:sz w:val="20"/>
                <w:szCs w:val="20"/>
              </w:rPr>
            </w:pPr>
          </w:p>
        </w:tc>
        <w:tc>
          <w:tcPr>
            <w:tcW w:w="1620" w:type="dxa"/>
            <w:tcBorders>
              <w:bottom w:val="single" w:sz="4" w:space="0" w:color="000000"/>
            </w:tcBorders>
            <w:vAlign w:val="center"/>
          </w:tcPr>
          <w:p w:rsidR="00DC2E2D" w:rsidRDefault="00DC2E2D">
            <w:pPr>
              <w:jc w:val="center"/>
              <w:rPr>
                <w:sz w:val="20"/>
                <w:szCs w:val="20"/>
              </w:rPr>
            </w:pPr>
          </w:p>
        </w:tc>
      </w:tr>
    </w:tbl>
    <w:p w:rsidR="00DC2E2D" w:rsidRDefault="00DC2E2D">
      <w:pPr>
        <w:jc w:val="both"/>
      </w:pPr>
    </w:p>
    <w:p w:rsidR="00DC2E2D" w:rsidRDefault="00DC2E2D">
      <w:pPr>
        <w:jc w:val="both"/>
      </w:pPr>
    </w:p>
    <w:p w:rsidR="00DC2E2D" w:rsidRDefault="00D47355">
      <w:pPr>
        <w:jc w:val="both"/>
      </w:pPr>
      <w:r>
        <w:rPr>
          <w:b/>
        </w:rPr>
        <w:t>CUADRO N° 7 – Otras actividades silvícolas.</w:t>
      </w:r>
    </w:p>
    <w:p w:rsidR="00DC2E2D" w:rsidRDefault="00DC2E2D">
      <w:pPr>
        <w:jc w:val="both"/>
      </w:pPr>
    </w:p>
    <w:p w:rsidR="00DC2E2D" w:rsidRDefault="00D47355">
      <w:pPr>
        <w:pBdr>
          <w:top w:val="nil"/>
          <w:left w:val="nil"/>
          <w:bottom w:val="nil"/>
          <w:right w:val="nil"/>
          <w:between w:val="nil"/>
        </w:pBdr>
        <w:jc w:val="both"/>
        <w:rPr>
          <w:color w:val="000000"/>
        </w:rPr>
      </w:pPr>
      <w:r>
        <w:rPr>
          <w:color w:val="000000"/>
        </w:rPr>
        <w:t xml:space="preserve">Otras actividades silvícolas, que eventualmente pueden ser </w:t>
      </w:r>
      <w:proofErr w:type="spellStart"/>
      <w:r>
        <w:rPr>
          <w:color w:val="000000"/>
        </w:rPr>
        <w:t>bonificables</w:t>
      </w:r>
      <w:proofErr w:type="spellEnd"/>
      <w:r>
        <w:rPr>
          <w:color w:val="000000"/>
        </w:rPr>
        <w:t xml:space="preserve"> mediante la Ley 20.283, corresponden a clareos, limpias posteriores a la siembra, plantación o regeneración natural y plantación suplementaria.</w:t>
      </w:r>
    </w:p>
    <w:p w:rsidR="00DC2E2D" w:rsidRDefault="00DC2E2D">
      <w:pPr>
        <w:jc w:val="both"/>
      </w:pPr>
    </w:p>
    <w:p w:rsidR="00DC2E2D" w:rsidRDefault="00D47355">
      <w:pPr>
        <w:jc w:val="both"/>
      </w:pPr>
      <w:r>
        <w:rPr>
          <w:b/>
          <w:u w:val="single"/>
        </w:rPr>
        <w:t>Clareos</w:t>
      </w:r>
      <w:r>
        <w:t>: Es una actividad silvícola que</w:t>
      </w:r>
      <w:r>
        <w:t xml:space="preserve"> se realiza en el rodal consistente en la corta de individuos con la finalidad de disminuir la densidad, eliminar competencia y acelerar el crecimiento de los individuos remanentes. </w:t>
      </w:r>
    </w:p>
    <w:p w:rsidR="00DC2E2D" w:rsidRDefault="00DC2E2D">
      <w:pPr>
        <w:jc w:val="both"/>
      </w:pPr>
    </w:p>
    <w:p w:rsidR="00DC2E2D" w:rsidRDefault="00D47355">
      <w:pPr>
        <w:jc w:val="both"/>
      </w:pPr>
      <w:r>
        <w:t>Se pueden realizar los siguientes tipos de clareos:</w:t>
      </w:r>
    </w:p>
    <w:p w:rsidR="00DC2E2D" w:rsidRDefault="00D47355">
      <w:pPr>
        <w:numPr>
          <w:ilvl w:val="0"/>
          <w:numId w:val="12"/>
        </w:numPr>
        <w:jc w:val="both"/>
      </w:pPr>
      <w:r>
        <w:t>clareo temprano: En Monte Bravo Bajo (altura ente 1 y 3 metros y DMC menor a 5)</w:t>
      </w:r>
    </w:p>
    <w:p w:rsidR="00DC2E2D" w:rsidRDefault="00D47355">
      <w:pPr>
        <w:numPr>
          <w:ilvl w:val="0"/>
          <w:numId w:val="12"/>
        </w:numPr>
        <w:jc w:val="both"/>
      </w:pPr>
      <w:r>
        <w:t xml:space="preserve">clareo tardío       : En Monte Bravo Alto  (altura sobre 3 </w:t>
      </w:r>
      <w:proofErr w:type="spellStart"/>
      <w:r>
        <w:t>mts</w:t>
      </w:r>
      <w:proofErr w:type="spellEnd"/>
      <w:r>
        <w:t xml:space="preserve"> y DMC menor a 10)</w:t>
      </w:r>
    </w:p>
    <w:p w:rsidR="00DC2E2D" w:rsidRDefault="00DC2E2D">
      <w:pPr>
        <w:jc w:val="both"/>
      </w:pPr>
    </w:p>
    <w:p w:rsidR="00DC2E2D" w:rsidRDefault="00DC2E2D">
      <w:pPr>
        <w:jc w:val="both"/>
      </w:pPr>
    </w:p>
    <w:p w:rsidR="00DC2E2D" w:rsidRDefault="00D47355">
      <w:pPr>
        <w:jc w:val="both"/>
      </w:pPr>
      <w:r>
        <w:rPr>
          <w:b/>
          <w:u w:val="single"/>
        </w:rPr>
        <w:t>Limpias posteriores a la siembra, plantación o regeneración natural</w:t>
      </w:r>
      <w:r>
        <w:t>: Consiste en la eliminaci</w:t>
      </w:r>
      <w:r>
        <w:t>ón de la vegetación que compite con la vegetación de interés. Se puede realizar en cualquier estado de desarrollo del árbol, debiendo limpiarse una superficie mínima de 3.000 metros cuadrados por hectárea.</w:t>
      </w:r>
    </w:p>
    <w:p w:rsidR="00DC2E2D" w:rsidRDefault="00DC2E2D">
      <w:pPr>
        <w:jc w:val="both"/>
      </w:pPr>
    </w:p>
    <w:p w:rsidR="00DC2E2D" w:rsidRDefault="00D47355">
      <w:pPr>
        <w:jc w:val="both"/>
      </w:pPr>
      <w:r>
        <w:rPr>
          <w:b/>
          <w:u w:val="single"/>
        </w:rPr>
        <w:t>Plantación suplementaria</w:t>
      </w:r>
      <w:r>
        <w:rPr>
          <w:u w:val="single"/>
        </w:rPr>
        <w:t>:</w:t>
      </w:r>
      <w:r>
        <w:t xml:space="preserve"> Corresponde a una plant</w:t>
      </w:r>
      <w:r>
        <w:t xml:space="preserve">ación bajo dosel o con protección arbórea lateral que se efectúa con especies nativas propias del lugar, y del mismo tipo forestal que es realizada en forma complementaria a la regeneración natural, en una densidad mínima de 300 </w:t>
      </w:r>
      <w:proofErr w:type="spellStart"/>
      <w:r>
        <w:t>pl</w:t>
      </w:r>
      <w:proofErr w:type="spellEnd"/>
      <w:r>
        <w:t>/ha, distribuidas en aque</w:t>
      </w:r>
      <w:r>
        <w:t>llos sectores con menor cobertura vegetal y presencia de regeneración natural. Su fin es el de mejorar la calidad  del bosque nativo, en cualquier etapa de desarrollo del rodal.</w:t>
      </w:r>
    </w:p>
    <w:p w:rsidR="00DC2E2D" w:rsidRDefault="00DC2E2D">
      <w:pPr>
        <w:jc w:val="both"/>
      </w:pPr>
    </w:p>
    <w:p w:rsidR="00DC2E2D" w:rsidRDefault="00DC2E2D">
      <w:pPr>
        <w:jc w:val="both"/>
      </w:pPr>
    </w:p>
    <w:p w:rsidR="00DC2E2D" w:rsidRDefault="00D47355">
      <w:pPr>
        <w:keepNext/>
        <w:pBdr>
          <w:top w:val="nil"/>
          <w:left w:val="nil"/>
          <w:bottom w:val="nil"/>
          <w:right w:val="nil"/>
          <w:between w:val="nil"/>
        </w:pBdr>
        <w:jc w:val="both"/>
        <w:rPr>
          <w:b/>
          <w:color w:val="000000"/>
        </w:rPr>
      </w:pPr>
      <w:r>
        <w:rPr>
          <w:b/>
          <w:color w:val="000000"/>
        </w:rPr>
        <w:t>Pauta para otras actividades Silvícolas:</w:t>
      </w:r>
    </w:p>
    <w:p w:rsidR="00DC2E2D" w:rsidRDefault="00DC2E2D">
      <w:pPr>
        <w:jc w:val="both"/>
      </w:pPr>
    </w:p>
    <w:p w:rsidR="00DC2E2D" w:rsidRDefault="00D47355">
      <w:pPr>
        <w:jc w:val="both"/>
      </w:pPr>
      <w:r>
        <w:t>Estados de desarrollo del bosque:</w:t>
      </w:r>
    </w:p>
    <w:p w:rsidR="00DC2E2D" w:rsidRDefault="00DC2E2D">
      <w:pPr>
        <w:jc w:val="both"/>
      </w:pPr>
    </w:p>
    <w:tbl>
      <w:tblPr>
        <w:tblStyle w:val="af4"/>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1620"/>
        <w:gridCol w:w="720"/>
        <w:gridCol w:w="720"/>
        <w:gridCol w:w="720"/>
        <w:gridCol w:w="720"/>
        <w:gridCol w:w="900"/>
        <w:gridCol w:w="1620"/>
      </w:tblGrid>
      <w:tr w:rsidR="00DC2E2D">
        <w:trPr>
          <w:cantSplit/>
        </w:trPr>
        <w:tc>
          <w:tcPr>
            <w:tcW w:w="2520" w:type="dxa"/>
            <w:vMerge w:val="restart"/>
            <w:vAlign w:val="center"/>
          </w:tcPr>
          <w:p w:rsidR="00DC2E2D" w:rsidRDefault="00D47355">
            <w:pPr>
              <w:jc w:val="center"/>
              <w:rPr>
                <w:sz w:val="20"/>
                <w:szCs w:val="20"/>
              </w:rPr>
            </w:pPr>
            <w:r>
              <w:rPr>
                <w:b/>
                <w:sz w:val="20"/>
                <w:szCs w:val="20"/>
              </w:rPr>
              <w:t>Actividades</w:t>
            </w:r>
          </w:p>
        </w:tc>
        <w:tc>
          <w:tcPr>
            <w:tcW w:w="1620" w:type="dxa"/>
            <w:vMerge w:val="restart"/>
            <w:vAlign w:val="center"/>
          </w:tcPr>
          <w:p w:rsidR="00DC2E2D" w:rsidRDefault="00D47355">
            <w:pPr>
              <w:jc w:val="center"/>
              <w:rPr>
                <w:sz w:val="20"/>
                <w:szCs w:val="20"/>
              </w:rPr>
            </w:pPr>
            <w:r>
              <w:rPr>
                <w:b/>
                <w:sz w:val="20"/>
                <w:szCs w:val="20"/>
              </w:rPr>
              <w:t>Regeneración</w:t>
            </w:r>
          </w:p>
        </w:tc>
        <w:tc>
          <w:tcPr>
            <w:tcW w:w="1440" w:type="dxa"/>
            <w:gridSpan w:val="2"/>
            <w:vAlign w:val="center"/>
          </w:tcPr>
          <w:p w:rsidR="00DC2E2D" w:rsidRDefault="00D47355">
            <w:pPr>
              <w:jc w:val="center"/>
              <w:rPr>
                <w:sz w:val="20"/>
                <w:szCs w:val="20"/>
              </w:rPr>
            </w:pPr>
            <w:r>
              <w:rPr>
                <w:b/>
                <w:sz w:val="20"/>
                <w:szCs w:val="20"/>
              </w:rPr>
              <w:t>Monte bravo</w:t>
            </w:r>
          </w:p>
        </w:tc>
        <w:tc>
          <w:tcPr>
            <w:tcW w:w="1440" w:type="dxa"/>
            <w:gridSpan w:val="2"/>
            <w:vAlign w:val="center"/>
          </w:tcPr>
          <w:p w:rsidR="00DC2E2D" w:rsidRDefault="00D47355">
            <w:pPr>
              <w:jc w:val="center"/>
              <w:rPr>
                <w:sz w:val="20"/>
                <w:szCs w:val="20"/>
              </w:rPr>
            </w:pPr>
            <w:proofErr w:type="spellStart"/>
            <w:r>
              <w:rPr>
                <w:b/>
                <w:sz w:val="20"/>
                <w:szCs w:val="20"/>
              </w:rPr>
              <w:t>Latizal</w:t>
            </w:r>
            <w:proofErr w:type="spellEnd"/>
          </w:p>
        </w:tc>
        <w:tc>
          <w:tcPr>
            <w:tcW w:w="900" w:type="dxa"/>
            <w:vMerge w:val="restart"/>
            <w:vAlign w:val="center"/>
          </w:tcPr>
          <w:p w:rsidR="00DC2E2D" w:rsidRDefault="00D47355">
            <w:pPr>
              <w:jc w:val="center"/>
              <w:rPr>
                <w:sz w:val="20"/>
                <w:szCs w:val="20"/>
              </w:rPr>
            </w:pPr>
            <w:r>
              <w:rPr>
                <w:b/>
                <w:sz w:val="20"/>
                <w:szCs w:val="20"/>
              </w:rPr>
              <w:t>Fustal</w:t>
            </w:r>
          </w:p>
        </w:tc>
        <w:tc>
          <w:tcPr>
            <w:tcW w:w="1620" w:type="dxa"/>
            <w:vMerge w:val="restart"/>
            <w:vAlign w:val="center"/>
          </w:tcPr>
          <w:p w:rsidR="00DC2E2D" w:rsidRDefault="00D47355">
            <w:pPr>
              <w:jc w:val="center"/>
              <w:rPr>
                <w:sz w:val="20"/>
                <w:szCs w:val="20"/>
              </w:rPr>
            </w:pPr>
            <w:proofErr w:type="spellStart"/>
            <w:r>
              <w:rPr>
                <w:b/>
                <w:sz w:val="20"/>
                <w:szCs w:val="20"/>
              </w:rPr>
              <w:t>Sobremaduro</w:t>
            </w:r>
            <w:proofErr w:type="spellEnd"/>
          </w:p>
        </w:tc>
      </w:tr>
      <w:tr w:rsidR="00DC2E2D">
        <w:trPr>
          <w:cantSplit/>
        </w:trPr>
        <w:tc>
          <w:tcPr>
            <w:tcW w:w="25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720" w:type="dxa"/>
            <w:vAlign w:val="center"/>
          </w:tcPr>
          <w:p w:rsidR="00DC2E2D" w:rsidRDefault="00D47355">
            <w:pPr>
              <w:jc w:val="center"/>
              <w:rPr>
                <w:sz w:val="20"/>
                <w:szCs w:val="20"/>
              </w:rPr>
            </w:pPr>
            <w:r>
              <w:rPr>
                <w:sz w:val="20"/>
                <w:szCs w:val="20"/>
              </w:rPr>
              <w:t>Bajo</w:t>
            </w:r>
          </w:p>
        </w:tc>
        <w:tc>
          <w:tcPr>
            <w:tcW w:w="720" w:type="dxa"/>
            <w:vAlign w:val="center"/>
          </w:tcPr>
          <w:p w:rsidR="00DC2E2D" w:rsidRDefault="00D47355">
            <w:pPr>
              <w:jc w:val="center"/>
              <w:rPr>
                <w:sz w:val="20"/>
                <w:szCs w:val="20"/>
              </w:rPr>
            </w:pPr>
            <w:r>
              <w:rPr>
                <w:sz w:val="20"/>
                <w:szCs w:val="20"/>
              </w:rPr>
              <w:t>Alto</w:t>
            </w:r>
          </w:p>
        </w:tc>
        <w:tc>
          <w:tcPr>
            <w:tcW w:w="900" w:type="dxa"/>
            <w:vMerge/>
            <w:vAlign w:val="center"/>
          </w:tcPr>
          <w:p w:rsidR="00DC2E2D" w:rsidRDefault="00DC2E2D">
            <w:pPr>
              <w:widowControl w:val="0"/>
              <w:pBdr>
                <w:top w:val="nil"/>
                <w:left w:val="nil"/>
                <w:bottom w:val="nil"/>
                <w:right w:val="nil"/>
                <w:between w:val="nil"/>
              </w:pBdr>
              <w:spacing w:line="276" w:lineRule="auto"/>
              <w:rPr>
                <w:sz w:val="20"/>
                <w:szCs w:val="20"/>
              </w:rPr>
            </w:pPr>
          </w:p>
        </w:tc>
        <w:tc>
          <w:tcPr>
            <w:tcW w:w="1620" w:type="dxa"/>
            <w:vMerge/>
            <w:vAlign w:val="center"/>
          </w:tcPr>
          <w:p w:rsidR="00DC2E2D" w:rsidRDefault="00DC2E2D">
            <w:pPr>
              <w:widowControl w:val="0"/>
              <w:pBdr>
                <w:top w:val="nil"/>
                <w:left w:val="nil"/>
                <w:bottom w:val="nil"/>
                <w:right w:val="nil"/>
                <w:between w:val="nil"/>
              </w:pBdr>
              <w:spacing w:line="276" w:lineRule="auto"/>
              <w:rPr>
                <w:sz w:val="20"/>
                <w:szCs w:val="20"/>
              </w:rPr>
            </w:pPr>
          </w:p>
        </w:tc>
      </w:tr>
      <w:tr w:rsidR="00DC2E2D">
        <w:trPr>
          <w:cantSplit/>
          <w:trHeight w:val="243"/>
        </w:trPr>
        <w:tc>
          <w:tcPr>
            <w:tcW w:w="2520" w:type="dxa"/>
            <w:shd w:val="clear" w:color="auto" w:fill="auto"/>
            <w:vAlign w:val="center"/>
          </w:tcPr>
          <w:p w:rsidR="00DC2E2D" w:rsidRDefault="00D47355">
            <w:pPr>
              <w:jc w:val="center"/>
              <w:rPr>
                <w:sz w:val="20"/>
                <w:szCs w:val="20"/>
              </w:rPr>
            </w:pPr>
            <w:r>
              <w:rPr>
                <w:sz w:val="20"/>
                <w:szCs w:val="20"/>
              </w:rPr>
              <w:t>Clareo temprano</w:t>
            </w:r>
          </w:p>
        </w:tc>
        <w:tc>
          <w:tcPr>
            <w:tcW w:w="1620" w:type="dxa"/>
            <w:shd w:val="clear" w:color="auto" w:fill="auto"/>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color w:val="FFCC99"/>
                <w:sz w:val="20"/>
                <w:szCs w:val="20"/>
              </w:rPr>
            </w:pPr>
          </w:p>
        </w:tc>
        <w:tc>
          <w:tcPr>
            <w:tcW w:w="720" w:type="dxa"/>
            <w:tcBorders>
              <w:bottom w:val="single" w:sz="4" w:space="0" w:color="000000"/>
            </w:tcBorders>
            <w:vAlign w:val="center"/>
          </w:tcPr>
          <w:p w:rsidR="00DC2E2D" w:rsidRDefault="00DC2E2D">
            <w:pPr>
              <w:jc w:val="center"/>
              <w:rPr>
                <w:sz w:val="20"/>
                <w:szCs w:val="20"/>
              </w:rPr>
            </w:pPr>
          </w:p>
        </w:tc>
        <w:tc>
          <w:tcPr>
            <w:tcW w:w="720" w:type="dxa"/>
            <w:vAlign w:val="center"/>
          </w:tcPr>
          <w:p w:rsidR="00DC2E2D" w:rsidRDefault="00DC2E2D">
            <w:pPr>
              <w:jc w:val="center"/>
              <w:rPr>
                <w:sz w:val="20"/>
                <w:szCs w:val="20"/>
              </w:rPr>
            </w:pPr>
          </w:p>
        </w:tc>
        <w:tc>
          <w:tcPr>
            <w:tcW w:w="720" w:type="dxa"/>
            <w:vAlign w:val="center"/>
          </w:tcPr>
          <w:p w:rsidR="00DC2E2D" w:rsidRDefault="00DC2E2D">
            <w:pPr>
              <w:jc w:val="center"/>
              <w:rPr>
                <w:sz w:val="20"/>
                <w:szCs w:val="20"/>
              </w:rPr>
            </w:pPr>
          </w:p>
        </w:tc>
        <w:tc>
          <w:tcPr>
            <w:tcW w:w="900" w:type="dxa"/>
            <w:vAlign w:val="center"/>
          </w:tcPr>
          <w:p w:rsidR="00DC2E2D" w:rsidRDefault="00DC2E2D">
            <w:pPr>
              <w:jc w:val="center"/>
              <w:rPr>
                <w:sz w:val="20"/>
                <w:szCs w:val="20"/>
              </w:rPr>
            </w:pPr>
          </w:p>
        </w:tc>
        <w:tc>
          <w:tcPr>
            <w:tcW w:w="1620" w:type="dxa"/>
            <w:vAlign w:val="center"/>
          </w:tcPr>
          <w:p w:rsidR="00DC2E2D" w:rsidRDefault="00DC2E2D">
            <w:pPr>
              <w:jc w:val="center"/>
              <w:rPr>
                <w:sz w:val="20"/>
                <w:szCs w:val="20"/>
              </w:rPr>
            </w:pPr>
          </w:p>
        </w:tc>
      </w:tr>
      <w:tr w:rsidR="00DC2E2D">
        <w:trPr>
          <w:cantSplit/>
        </w:trPr>
        <w:tc>
          <w:tcPr>
            <w:tcW w:w="2520" w:type="dxa"/>
            <w:shd w:val="clear" w:color="auto" w:fill="auto"/>
            <w:vAlign w:val="center"/>
          </w:tcPr>
          <w:p w:rsidR="00DC2E2D" w:rsidRDefault="00D47355">
            <w:pPr>
              <w:jc w:val="center"/>
              <w:rPr>
                <w:sz w:val="20"/>
                <w:szCs w:val="20"/>
              </w:rPr>
            </w:pPr>
            <w:r>
              <w:rPr>
                <w:sz w:val="20"/>
                <w:szCs w:val="20"/>
              </w:rPr>
              <w:t>Clareo tardío</w:t>
            </w:r>
          </w:p>
        </w:tc>
        <w:tc>
          <w:tcPr>
            <w:tcW w:w="1620" w:type="dxa"/>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highlight w:val="lightGray"/>
              </w:rPr>
            </w:pPr>
          </w:p>
        </w:tc>
        <w:tc>
          <w:tcPr>
            <w:tcW w:w="720" w:type="dxa"/>
            <w:tcBorders>
              <w:bottom w:val="single" w:sz="4" w:space="0" w:color="000000"/>
            </w:tcBorders>
            <w:vAlign w:val="center"/>
          </w:tcPr>
          <w:p w:rsidR="00DC2E2D" w:rsidRDefault="00DC2E2D">
            <w:pPr>
              <w:jc w:val="center"/>
              <w:rPr>
                <w:sz w:val="20"/>
                <w:szCs w:val="20"/>
              </w:rPr>
            </w:pPr>
          </w:p>
        </w:tc>
        <w:tc>
          <w:tcPr>
            <w:tcW w:w="720" w:type="dxa"/>
            <w:tcBorders>
              <w:bottom w:val="single" w:sz="4" w:space="0" w:color="000000"/>
            </w:tcBorders>
            <w:vAlign w:val="center"/>
          </w:tcPr>
          <w:p w:rsidR="00DC2E2D" w:rsidRDefault="00DC2E2D">
            <w:pPr>
              <w:jc w:val="center"/>
              <w:rPr>
                <w:sz w:val="20"/>
                <w:szCs w:val="20"/>
              </w:rPr>
            </w:pPr>
          </w:p>
        </w:tc>
        <w:tc>
          <w:tcPr>
            <w:tcW w:w="900" w:type="dxa"/>
            <w:tcBorders>
              <w:bottom w:val="single" w:sz="4" w:space="0" w:color="000000"/>
            </w:tcBorders>
            <w:vAlign w:val="center"/>
          </w:tcPr>
          <w:p w:rsidR="00DC2E2D" w:rsidRDefault="00DC2E2D">
            <w:pPr>
              <w:jc w:val="center"/>
              <w:rPr>
                <w:sz w:val="20"/>
                <w:szCs w:val="20"/>
              </w:rPr>
            </w:pPr>
          </w:p>
        </w:tc>
        <w:tc>
          <w:tcPr>
            <w:tcW w:w="1620" w:type="dxa"/>
            <w:tcBorders>
              <w:bottom w:val="single" w:sz="4" w:space="0" w:color="000000"/>
            </w:tcBorders>
            <w:vAlign w:val="center"/>
          </w:tcPr>
          <w:p w:rsidR="00DC2E2D" w:rsidRDefault="00DC2E2D">
            <w:pPr>
              <w:jc w:val="center"/>
              <w:rPr>
                <w:sz w:val="20"/>
                <w:szCs w:val="20"/>
              </w:rPr>
            </w:pPr>
          </w:p>
        </w:tc>
      </w:tr>
      <w:tr w:rsidR="00DC2E2D">
        <w:trPr>
          <w:cantSplit/>
          <w:trHeight w:val="165"/>
        </w:trPr>
        <w:tc>
          <w:tcPr>
            <w:tcW w:w="2520" w:type="dxa"/>
            <w:tcBorders>
              <w:bottom w:val="single" w:sz="4" w:space="0" w:color="000000"/>
            </w:tcBorders>
            <w:shd w:val="clear" w:color="auto" w:fill="auto"/>
            <w:vAlign w:val="center"/>
          </w:tcPr>
          <w:p w:rsidR="00DC2E2D" w:rsidRDefault="00D47355">
            <w:pPr>
              <w:jc w:val="center"/>
              <w:rPr>
                <w:sz w:val="20"/>
                <w:szCs w:val="20"/>
              </w:rPr>
            </w:pPr>
            <w:r>
              <w:rPr>
                <w:sz w:val="20"/>
                <w:szCs w:val="20"/>
              </w:rPr>
              <w:t>Limpias de establecimiento</w:t>
            </w:r>
          </w:p>
        </w:tc>
        <w:tc>
          <w:tcPr>
            <w:tcW w:w="16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uto"/>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720" w:type="dxa"/>
            <w:tcBorders>
              <w:bottom w:val="single" w:sz="4" w:space="0" w:color="000000"/>
            </w:tcBorders>
            <w:shd w:val="clear" w:color="auto" w:fill="A6A6A6"/>
            <w:vAlign w:val="center"/>
          </w:tcPr>
          <w:p w:rsidR="00DC2E2D" w:rsidRDefault="00DC2E2D">
            <w:pPr>
              <w:jc w:val="center"/>
              <w:rPr>
                <w:sz w:val="20"/>
                <w:szCs w:val="20"/>
              </w:rPr>
            </w:pPr>
          </w:p>
        </w:tc>
        <w:tc>
          <w:tcPr>
            <w:tcW w:w="900" w:type="dxa"/>
            <w:tcBorders>
              <w:bottom w:val="single" w:sz="4" w:space="0" w:color="000000"/>
            </w:tcBorders>
            <w:shd w:val="clear" w:color="auto" w:fill="A6A6A6"/>
            <w:vAlign w:val="center"/>
          </w:tcPr>
          <w:p w:rsidR="00DC2E2D" w:rsidRDefault="00DC2E2D">
            <w:pPr>
              <w:jc w:val="center"/>
              <w:rPr>
                <w:sz w:val="20"/>
                <w:szCs w:val="20"/>
              </w:rPr>
            </w:pPr>
          </w:p>
        </w:tc>
        <w:tc>
          <w:tcPr>
            <w:tcW w:w="1620" w:type="dxa"/>
            <w:tcBorders>
              <w:bottom w:val="single" w:sz="4" w:space="0" w:color="000000"/>
            </w:tcBorders>
            <w:shd w:val="clear" w:color="auto" w:fill="A6A6A6"/>
            <w:vAlign w:val="center"/>
          </w:tcPr>
          <w:p w:rsidR="00DC2E2D" w:rsidRDefault="00DC2E2D">
            <w:pPr>
              <w:jc w:val="center"/>
              <w:rPr>
                <w:sz w:val="20"/>
                <w:szCs w:val="20"/>
              </w:rPr>
            </w:pPr>
          </w:p>
        </w:tc>
      </w:tr>
      <w:tr w:rsidR="00DC2E2D">
        <w:trPr>
          <w:cantSplit/>
          <w:trHeight w:val="226"/>
        </w:trPr>
        <w:tc>
          <w:tcPr>
            <w:tcW w:w="2520" w:type="dxa"/>
            <w:shd w:val="clear" w:color="auto" w:fill="auto"/>
            <w:vAlign w:val="center"/>
          </w:tcPr>
          <w:p w:rsidR="00DC2E2D" w:rsidRDefault="00D47355">
            <w:pPr>
              <w:jc w:val="center"/>
              <w:rPr>
                <w:sz w:val="20"/>
                <w:szCs w:val="20"/>
              </w:rPr>
            </w:pPr>
            <w:r>
              <w:rPr>
                <w:sz w:val="20"/>
                <w:szCs w:val="20"/>
              </w:rPr>
              <w:t>Plantación suplementaria</w:t>
            </w:r>
          </w:p>
        </w:tc>
        <w:tc>
          <w:tcPr>
            <w:tcW w:w="1620" w:type="dxa"/>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720" w:type="dxa"/>
            <w:shd w:val="clear" w:color="auto" w:fill="A6A6A6"/>
            <w:vAlign w:val="center"/>
          </w:tcPr>
          <w:p w:rsidR="00DC2E2D" w:rsidRDefault="00DC2E2D">
            <w:pPr>
              <w:jc w:val="center"/>
              <w:rPr>
                <w:sz w:val="20"/>
                <w:szCs w:val="20"/>
              </w:rPr>
            </w:pPr>
          </w:p>
        </w:tc>
        <w:tc>
          <w:tcPr>
            <w:tcW w:w="900" w:type="dxa"/>
            <w:shd w:val="clear" w:color="auto" w:fill="A6A6A6"/>
            <w:vAlign w:val="center"/>
          </w:tcPr>
          <w:p w:rsidR="00DC2E2D" w:rsidRDefault="00DC2E2D">
            <w:pPr>
              <w:jc w:val="center"/>
              <w:rPr>
                <w:sz w:val="20"/>
                <w:szCs w:val="20"/>
              </w:rPr>
            </w:pPr>
          </w:p>
        </w:tc>
        <w:tc>
          <w:tcPr>
            <w:tcW w:w="1620" w:type="dxa"/>
            <w:shd w:val="clear" w:color="auto" w:fill="A6A6A6"/>
            <w:vAlign w:val="center"/>
          </w:tcPr>
          <w:p w:rsidR="00DC2E2D" w:rsidRDefault="00DC2E2D">
            <w:pPr>
              <w:jc w:val="center"/>
              <w:rPr>
                <w:sz w:val="20"/>
                <w:szCs w:val="20"/>
              </w:rPr>
            </w:pPr>
          </w:p>
        </w:tc>
      </w:tr>
    </w:tbl>
    <w:p w:rsidR="00DC2E2D" w:rsidRDefault="00DC2E2D">
      <w:pPr>
        <w:jc w:val="both"/>
      </w:pPr>
    </w:p>
    <w:p w:rsidR="00DC2E2D" w:rsidRDefault="00DC2E2D">
      <w:pPr>
        <w:jc w:val="both"/>
      </w:pPr>
    </w:p>
    <w:p w:rsidR="00DC2E2D" w:rsidRDefault="00D47355">
      <w:pPr>
        <w:jc w:val="both"/>
      </w:pPr>
      <w:r>
        <w:rPr>
          <w:b/>
        </w:rPr>
        <w:t>Parámetros de la intervención</w:t>
      </w:r>
      <w:r>
        <w:t>: En esta columna se debe indicar el parámetro técnico mediante el cual se describe y ejecutará la intervención propuesta, como por ejemplo: limpia de 3.000 m</w:t>
      </w:r>
      <w:r>
        <w:rPr>
          <w:vertAlign w:val="superscript"/>
        </w:rPr>
        <w:t>2</w:t>
      </w:r>
      <w:bookmarkStart w:id="13" w:name="26in1rg" w:colFirst="0" w:colLast="0"/>
      <w:bookmarkEnd w:id="13"/>
      <w:r>
        <w:t xml:space="preserve"> por hectárea; Plantación suplementaria de 300 plantas por hectárea; etc.</w:t>
      </w:r>
    </w:p>
    <w:p w:rsidR="00DC2E2D" w:rsidRDefault="00DC2E2D">
      <w:pPr>
        <w:keepNext/>
        <w:pBdr>
          <w:top w:val="nil"/>
          <w:left w:val="nil"/>
          <w:bottom w:val="nil"/>
          <w:right w:val="nil"/>
          <w:between w:val="nil"/>
        </w:pBdr>
        <w:jc w:val="both"/>
        <w:rPr>
          <w:b/>
          <w:color w:val="000000"/>
        </w:rPr>
      </w:pPr>
    </w:p>
    <w:p w:rsidR="00DC2E2D" w:rsidRDefault="00DC2E2D">
      <w:pPr>
        <w:keepNext/>
        <w:pBdr>
          <w:top w:val="nil"/>
          <w:left w:val="nil"/>
          <w:bottom w:val="nil"/>
          <w:right w:val="nil"/>
          <w:between w:val="nil"/>
        </w:pBdr>
        <w:jc w:val="both"/>
        <w:rPr>
          <w:b/>
          <w:color w:val="000000"/>
        </w:rPr>
      </w:pPr>
    </w:p>
    <w:p w:rsidR="00DC2E2D" w:rsidRDefault="00D47355">
      <w:pPr>
        <w:keepNext/>
        <w:pBdr>
          <w:top w:val="nil"/>
          <w:left w:val="nil"/>
          <w:bottom w:val="nil"/>
          <w:right w:val="nil"/>
          <w:between w:val="nil"/>
        </w:pBdr>
        <w:jc w:val="both"/>
        <w:rPr>
          <w:b/>
          <w:color w:val="000000"/>
        </w:rPr>
      </w:pPr>
      <w:r>
        <w:rPr>
          <w:b/>
          <w:color w:val="000000"/>
        </w:rPr>
        <w:t>CUADRO N° 8 – Activid</w:t>
      </w:r>
      <w:r>
        <w:rPr>
          <w:b/>
          <w:color w:val="000000"/>
        </w:rPr>
        <w:t>ades no silvícolas.</w:t>
      </w:r>
    </w:p>
    <w:p w:rsidR="00DC2E2D" w:rsidRDefault="00DC2E2D">
      <w:pPr>
        <w:jc w:val="both"/>
      </w:pPr>
    </w:p>
    <w:p w:rsidR="00DC2E2D" w:rsidRDefault="00D47355">
      <w:pPr>
        <w:pBdr>
          <w:top w:val="nil"/>
          <w:left w:val="nil"/>
          <w:bottom w:val="nil"/>
          <w:right w:val="nil"/>
          <w:between w:val="nil"/>
        </w:pBdr>
        <w:jc w:val="both"/>
        <w:rPr>
          <w:color w:val="000000"/>
        </w:rPr>
      </w:pPr>
      <w:r>
        <w:rPr>
          <w:color w:val="000000"/>
        </w:rPr>
        <w:t>Entre otras actividades no silvícolas podría encontrarse la exclusión (construcción de cercos perimetrales).</w:t>
      </w:r>
    </w:p>
    <w:p w:rsidR="00DC2E2D" w:rsidRDefault="00DC2E2D">
      <w:pPr>
        <w:pBdr>
          <w:top w:val="nil"/>
          <w:left w:val="nil"/>
          <w:bottom w:val="nil"/>
          <w:right w:val="nil"/>
          <w:between w:val="nil"/>
        </w:pBdr>
        <w:jc w:val="both"/>
        <w:rPr>
          <w:color w:val="000000"/>
        </w:rPr>
      </w:pPr>
    </w:p>
    <w:p w:rsidR="00DC2E2D" w:rsidRDefault="00D47355">
      <w:pPr>
        <w:jc w:val="both"/>
      </w:pPr>
      <w:r>
        <w:rPr>
          <w:b/>
          <w:u w:val="single"/>
        </w:rPr>
        <w:t>Exclusión</w:t>
      </w:r>
      <w:r>
        <w:t>: Actividad cuyo propósito consiste en establecer un cerco perimetral para excluir el ganado domésticos, animales asilvestrados y animales silvestres que, por su comportamiento o hábitos alimenticios, pudiesen poner en riesgo las actividades dirigidas al e</w:t>
      </w:r>
      <w:r>
        <w:t>nriquecimiento ecológico, la regeneración, recuperación o protección del bosque nativo.</w:t>
      </w:r>
    </w:p>
    <w:p w:rsidR="00DC2E2D" w:rsidRDefault="00DC2E2D">
      <w:pPr>
        <w:jc w:val="both"/>
      </w:pPr>
    </w:p>
    <w:p w:rsidR="00DC2E2D" w:rsidRDefault="00D47355">
      <w:pPr>
        <w:pBdr>
          <w:top w:val="nil"/>
          <w:left w:val="nil"/>
          <w:bottom w:val="nil"/>
          <w:right w:val="nil"/>
          <w:between w:val="nil"/>
        </w:pBdr>
        <w:jc w:val="both"/>
        <w:rPr>
          <w:color w:val="000000"/>
        </w:rPr>
      </w:pPr>
      <w:r>
        <w:rPr>
          <w:color w:val="000000"/>
        </w:rPr>
        <w:t>Es importante recordar que para los efectos de bonificaciones de la Ley 20.283, dentro de las actividades de producción no maderera y  de producción maderera del bosqu</w:t>
      </w:r>
      <w:r>
        <w:rPr>
          <w:color w:val="000000"/>
        </w:rPr>
        <w:t>e, actualmente se bonifican  los siguientes tipos de cercos:</w:t>
      </w:r>
    </w:p>
    <w:p w:rsidR="00DC2E2D" w:rsidRDefault="00D47355">
      <w:pPr>
        <w:numPr>
          <w:ilvl w:val="0"/>
          <w:numId w:val="3"/>
        </w:numPr>
        <w:jc w:val="both"/>
      </w:pPr>
      <w:r>
        <w:rPr>
          <w:b/>
        </w:rPr>
        <w:t>Cerco de alambre de púa nuevo</w:t>
      </w:r>
      <w:r>
        <w:t>: Corresponden a cercos confeccionados con 4 hebras de alambre de púas y postes cada 3 metros en su construcción, éstos últimos con una sección mayor a 5  centímetros</w:t>
      </w:r>
      <w:r>
        <w:t xml:space="preserve"> o dos pulgadas.</w:t>
      </w:r>
    </w:p>
    <w:p w:rsidR="00DC2E2D" w:rsidRDefault="00D47355">
      <w:pPr>
        <w:numPr>
          <w:ilvl w:val="0"/>
          <w:numId w:val="3"/>
        </w:numPr>
        <w:jc w:val="both"/>
      </w:pPr>
      <w:r>
        <w:rPr>
          <w:b/>
        </w:rPr>
        <w:t>Reparación cerco alambre de púa</w:t>
      </w:r>
      <w:r>
        <w:t>: Considera a lo menos un 50% de postes nuevos de una sección mayor a 5 centímetros o dos pulgadas y, al menos, 2 hebras de alambre de púas nuevas en todo el perímetro de la plantación.</w:t>
      </w:r>
    </w:p>
    <w:p w:rsidR="00DC2E2D" w:rsidRDefault="00DC2E2D">
      <w:pPr>
        <w:jc w:val="both"/>
      </w:pPr>
    </w:p>
    <w:p w:rsidR="00DC2E2D" w:rsidRDefault="00D47355">
      <w:pPr>
        <w:jc w:val="both"/>
      </w:pPr>
      <w:r>
        <w:t>Para los efectos de l</w:t>
      </w:r>
      <w:r>
        <w:t>as bonificaciones, en las observaciones del cuadro N° 8 se deberán indicar claramente las prescripciones técnicas de los cercos a construir y/o reparar, las cuales deberán coincidir con las prescripciones técnicas indicadas en la respectiva tabla de valore</w:t>
      </w:r>
      <w:r>
        <w:t>s.</w:t>
      </w:r>
    </w:p>
    <w:p w:rsidR="00DC2E2D" w:rsidRDefault="00DC2E2D">
      <w:pPr>
        <w:jc w:val="both"/>
      </w:pPr>
    </w:p>
    <w:p w:rsidR="00DC2E2D" w:rsidRDefault="00DC2E2D">
      <w:pPr>
        <w:jc w:val="both"/>
      </w:pPr>
    </w:p>
    <w:p w:rsidR="00DC2E2D" w:rsidRDefault="00D47355">
      <w:pPr>
        <w:keepNext/>
        <w:pBdr>
          <w:top w:val="nil"/>
          <w:left w:val="nil"/>
          <w:bottom w:val="nil"/>
          <w:right w:val="nil"/>
          <w:between w:val="nil"/>
        </w:pBdr>
        <w:jc w:val="both"/>
        <w:rPr>
          <w:b/>
          <w:color w:val="000000"/>
        </w:rPr>
      </w:pPr>
      <w:r>
        <w:rPr>
          <w:b/>
          <w:color w:val="000000"/>
        </w:rPr>
        <w:t>CUADRO N° 9 – Área demostrativa marcada en terreno.</w:t>
      </w:r>
    </w:p>
    <w:p w:rsidR="00DC2E2D" w:rsidRDefault="00DC2E2D">
      <w:pPr>
        <w:jc w:val="both"/>
      </w:pPr>
    </w:p>
    <w:p w:rsidR="00DC2E2D" w:rsidRDefault="00D47355">
      <w:pPr>
        <w:jc w:val="both"/>
      </w:pPr>
      <w:r>
        <w:t>En este cuadro se deberán entregar los antecedentes relativos a las áreas demostrativas que se han marcado en terreno, conforme a las prescripciones técnicas propuestas en este Plan de Manejo Tipo.</w:t>
      </w:r>
    </w:p>
    <w:p w:rsidR="00DC2E2D" w:rsidRDefault="00DC2E2D">
      <w:pPr>
        <w:jc w:val="both"/>
      </w:pPr>
    </w:p>
    <w:p w:rsidR="00DC2E2D" w:rsidRDefault="00D47355">
      <w:pPr>
        <w:jc w:val="both"/>
      </w:pPr>
      <w:r>
        <w:rPr>
          <w:b/>
        </w:rPr>
        <w:t>Superficie Área</w:t>
      </w:r>
      <w:bookmarkStart w:id="14" w:name="lnxbz9" w:colFirst="0" w:colLast="0"/>
      <w:bookmarkEnd w:id="14"/>
      <w:r>
        <w:t>: Se debe señalar la superficie del área demostrativa. Como regla general, para el caso de intervenciones de corta en bosques, en los estados de desarrollo fustal, la superficie del área demostrativa debe ser de al menos 400 m</w:t>
      </w:r>
      <w:r>
        <w:rPr>
          <w:vertAlign w:val="superscript"/>
        </w:rPr>
        <w:t>2</w:t>
      </w:r>
      <w:r>
        <w:t>. Para el cas</w:t>
      </w:r>
      <w:r>
        <w:t xml:space="preserve">o de intervenciones de corta en </w:t>
      </w:r>
      <w:proofErr w:type="spellStart"/>
      <w:r>
        <w:t>latizales</w:t>
      </w:r>
      <w:proofErr w:type="spellEnd"/>
      <w:r>
        <w:t>, la superficie del área demostrativa debe ser de al menos 200 m</w:t>
      </w:r>
      <w:r>
        <w:rPr>
          <w:vertAlign w:val="superscript"/>
        </w:rPr>
        <w:t>2</w:t>
      </w:r>
      <w:r>
        <w:t>.</w:t>
      </w:r>
    </w:p>
    <w:p w:rsidR="00DC2E2D" w:rsidRDefault="00DC2E2D">
      <w:pPr>
        <w:jc w:val="both"/>
      </w:pPr>
    </w:p>
    <w:p w:rsidR="00DC2E2D" w:rsidRDefault="00D47355">
      <w:pPr>
        <w:jc w:val="both"/>
      </w:pPr>
      <w:r>
        <w:rPr>
          <w:b/>
        </w:rPr>
        <w:t>Número de árboles marcados</w:t>
      </w:r>
      <w:r>
        <w:t>: En el encabezado de este campo se deberá marcar con una “X”  si los árboles marcados corresponden a aquellos que serán extraídos o a los remanentes. Además, para cada rodal se deberá indicar el número de árboles marcados.</w:t>
      </w:r>
    </w:p>
    <w:p w:rsidR="00DC2E2D" w:rsidRDefault="00DC2E2D">
      <w:pPr>
        <w:jc w:val="both"/>
      </w:pPr>
    </w:p>
    <w:p w:rsidR="00DC2E2D" w:rsidRDefault="00DC2E2D">
      <w:pPr>
        <w:jc w:val="both"/>
      </w:pPr>
    </w:p>
    <w:p w:rsidR="00DC2E2D" w:rsidRDefault="00D47355">
      <w:pPr>
        <w:jc w:val="both"/>
      </w:pPr>
      <w:r>
        <w:rPr>
          <w:b/>
        </w:rPr>
        <w:t>IV MEDIDAS DE PROTECCIÓN</w:t>
      </w:r>
    </w:p>
    <w:p w:rsidR="00DC2E2D" w:rsidRDefault="00DC2E2D">
      <w:pPr>
        <w:jc w:val="both"/>
      </w:pPr>
    </w:p>
    <w:p w:rsidR="00DC2E2D" w:rsidRDefault="00D47355">
      <w:pPr>
        <w:pBdr>
          <w:top w:val="nil"/>
          <w:left w:val="nil"/>
          <w:bottom w:val="nil"/>
          <w:right w:val="nil"/>
          <w:between w:val="nil"/>
        </w:pBdr>
        <w:jc w:val="both"/>
        <w:rPr>
          <w:color w:val="000000"/>
        </w:rPr>
      </w:pPr>
      <w:r>
        <w:rPr>
          <w:color w:val="000000"/>
        </w:rPr>
        <w:t>El i</w:t>
      </w:r>
      <w:r>
        <w:rPr>
          <w:color w:val="000000"/>
        </w:rPr>
        <w:t>nteresado que suscribe y adhiere al presente plan de manejo se compromete a respetar todas las prescripciones técnicas y medidas de protección establecidas en él.</w:t>
      </w:r>
    </w:p>
    <w:p w:rsidR="00DC2E2D" w:rsidRDefault="00D47355">
      <w:pPr>
        <w:jc w:val="both"/>
      </w:pPr>
      <w:r>
        <w:t>Para el caso de bosques nativos de protección y conservación, se deberán indicar las medidas</w:t>
      </w:r>
      <w:r>
        <w:t xml:space="preserve"> de protección adicionales que se adoptarán con </w:t>
      </w:r>
      <w:proofErr w:type="spellStart"/>
      <w:r>
        <w:t>en</w:t>
      </w:r>
      <w:proofErr w:type="spellEnd"/>
      <w:r>
        <w:t xml:space="preserve"> objetivo de proteger los suelos, la calidad y cantidad de los caudales de los cursos de agua y la conservación de la diversidad biológica.</w:t>
      </w:r>
    </w:p>
    <w:p w:rsidR="00DC2E2D" w:rsidRDefault="00DC2E2D">
      <w:pPr>
        <w:jc w:val="both"/>
      </w:pPr>
    </w:p>
    <w:p w:rsidR="00DC2E2D" w:rsidRDefault="00DC2E2D">
      <w:pPr>
        <w:jc w:val="both"/>
      </w:pPr>
    </w:p>
    <w:p w:rsidR="00DC2E2D" w:rsidRDefault="00D47355">
      <w:pPr>
        <w:jc w:val="both"/>
      </w:pPr>
      <w:r>
        <w:rPr>
          <w:b/>
        </w:rPr>
        <w:t>V CARTOGRAFÍA</w:t>
      </w:r>
    </w:p>
    <w:p w:rsidR="00DC2E2D" w:rsidRDefault="00DC2E2D">
      <w:pPr>
        <w:jc w:val="both"/>
      </w:pPr>
    </w:p>
    <w:p w:rsidR="00DC2E2D" w:rsidRDefault="00D47355">
      <w:pPr>
        <w:jc w:val="both"/>
      </w:pPr>
      <w:r>
        <w:rPr>
          <w:b/>
        </w:rPr>
        <w:t xml:space="preserve">Plano predial: </w:t>
      </w:r>
    </w:p>
    <w:p w:rsidR="00DC2E2D" w:rsidRDefault="00D47355">
      <w:pPr>
        <w:jc w:val="both"/>
      </w:pPr>
      <w:r>
        <w:lastRenderedPageBreak/>
        <w:t>El plano predial deberá contener</w:t>
      </w:r>
      <w:r>
        <w:t xml:space="preserve"> y expresar gráficamente toda la información indicada en el punto VI del formato del formulario oficial del Plan de Manejo Forestal de Bosque Nativo, así como la nomenclatura y simbología definida allí.</w:t>
      </w:r>
    </w:p>
    <w:p w:rsidR="00DC2E2D" w:rsidRDefault="00DC2E2D">
      <w:pPr>
        <w:jc w:val="both"/>
      </w:pPr>
    </w:p>
    <w:p w:rsidR="00DC2E2D" w:rsidRDefault="00D47355">
      <w:pPr>
        <w:jc w:val="both"/>
      </w:pPr>
      <w:r>
        <w:t xml:space="preserve">Escala del plano predial:   </w:t>
      </w:r>
    </w:p>
    <w:p w:rsidR="00DC2E2D" w:rsidRDefault="00DC2E2D">
      <w:pPr>
        <w:jc w:val="both"/>
      </w:pPr>
    </w:p>
    <w:tbl>
      <w:tblPr>
        <w:tblStyle w:val="af5"/>
        <w:tblW w:w="5040" w:type="dxa"/>
        <w:tblInd w:w="1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2520"/>
      </w:tblGrid>
      <w:tr w:rsidR="00DC2E2D">
        <w:trPr>
          <w:trHeight w:val="160"/>
        </w:trPr>
        <w:tc>
          <w:tcPr>
            <w:tcW w:w="2520" w:type="dxa"/>
          </w:tcPr>
          <w:p w:rsidR="00DC2E2D" w:rsidRDefault="00D47355">
            <w:pPr>
              <w:jc w:val="both"/>
            </w:pPr>
            <w:r>
              <w:rPr>
                <w:b/>
              </w:rPr>
              <w:t>Superficie total predi</w:t>
            </w:r>
            <w:r>
              <w:rPr>
                <w:b/>
              </w:rPr>
              <w:t>al</w:t>
            </w:r>
          </w:p>
        </w:tc>
        <w:tc>
          <w:tcPr>
            <w:tcW w:w="2520" w:type="dxa"/>
          </w:tcPr>
          <w:p w:rsidR="00DC2E2D" w:rsidRDefault="00D47355">
            <w:pPr>
              <w:jc w:val="both"/>
            </w:pPr>
            <w:r>
              <w:rPr>
                <w:b/>
              </w:rPr>
              <w:t>Escala a utilizar</w:t>
            </w:r>
          </w:p>
        </w:tc>
      </w:tr>
      <w:tr w:rsidR="00DC2E2D">
        <w:trPr>
          <w:trHeight w:val="240"/>
        </w:trPr>
        <w:tc>
          <w:tcPr>
            <w:tcW w:w="2520" w:type="dxa"/>
          </w:tcPr>
          <w:p w:rsidR="00DC2E2D" w:rsidRDefault="00D47355">
            <w:pPr>
              <w:jc w:val="both"/>
            </w:pPr>
            <w:r>
              <w:t>&lt; 10 hectáreas</w:t>
            </w:r>
          </w:p>
        </w:tc>
        <w:tc>
          <w:tcPr>
            <w:tcW w:w="2520" w:type="dxa"/>
          </w:tcPr>
          <w:p w:rsidR="00DC2E2D" w:rsidRDefault="00D47355">
            <w:pPr>
              <w:jc w:val="both"/>
            </w:pPr>
            <w:r>
              <w:t>1 : 5.000</w:t>
            </w:r>
          </w:p>
        </w:tc>
      </w:tr>
      <w:tr w:rsidR="00DC2E2D">
        <w:trPr>
          <w:trHeight w:val="120"/>
        </w:trPr>
        <w:tc>
          <w:tcPr>
            <w:tcW w:w="2520" w:type="dxa"/>
          </w:tcPr>
          <w:p w:rsidR="00DC2E2D" w:rsidRDefault="00D47355">
            <w:pPr>
              <w:jc w:val="both"/>
            </w:pPr>
            <w:r>
              <w:t>10 – 100 hectáreas</w:t>
            </w:r>
          </w:p>
        </w:tc>
        <w:tc>
          <w:tcPr>
            <w:tcW w:w="2520" w:type="dxa"/>
          </w:tcPr>
          <w:p w:rsidR="00DC2E2D" w:rsidRDefault="00D47355">
            <w:pPr>
              <w:jc w:val="both"/>
            </w:pPr>
            <w:r>
              <w:t>1 : 10.000</w:t>
            </w:r>
          </w:p>
        </w:tc>
      </w:tr>
      <w:tr w:rsidR="00DC2E2D">
        <w:trPr>
          <w:trHeight w:val="320"/>
        </w:trPr>
        <w:tc>
          <w:tcPr>
            <w:tcW w:w="2520" w:type="dxa"/>
            <w:tcBorders>
              <w:bottom w:val="single" w:sz="4" w:space="0" w:color="000000"/>
            </w:tcBorders>
          </w:tcPr>
          <w:p w:rsidR="00DC2E2D" w:rsidRDefault="00D47355">
            <w:pPr>
              <w:jc w:val="both"/>
            </w:pPr>
            <w:r>
              <w:t>&gt; 100 hectáreas</w:t>
            </w:r>
          </w:p>
        </w:tc>
        <w:tc>
          <w:tcPr>
            <w:tcW w:w="2520" w:type="dxa"/>
          </w:tcPr>
          <w:p w:rsidR="00DC2E2D" w:rsidRDefault="00D47355">
            <w:pPr>
              <w:jc w:val="both"/>
            </w:pPr>
            <w:r>
              <w:t>1 : 20.000</w:t>
            </w:r>
          </w:p>
        </w:tc>
      </w:tr>
    </w:tbl>
    <w:p w:rsidR="00DC2E2D" w:rsidRDefault="00DC2E2D">
      <w:pPr>
        <w:jc w:val="both"/>
      </w:pPr>
    </w:p>
    <w:p w:rsidR="00DC2E2D" w:rsidRDefault="00D47355">
      <w:pPr>
        <w:jc w:val="both"/>
      </w:pPr>
      <w:r>
        <w:rPr>
          <w:b/>
        </w:rPr>
        <w:t>Plano de ubicación:</w:t>
      </w:r>
    </w:p>
    <w:p w:rsidR="00DC2E2D" w:rsidRDefault="00D47355">
      <w:pPr>
        <w:jc w:val="both"/>
      </w:pPr>
      <w:r>
        <w:t>El plano de ubicación deberá expresar gráficamente la ubicación del predio al nivel de la comuna o localidad.</w:t>
      </w:r>
    </w:p>
    <w:p w:rsidR="00DC2E2D" w:rsidRDefault="00DC2E2D">
      <w:pPr>
        <w:pBdr>
          <w:top w:val="nil"/>
          <w:left w:val="nil"/>
          <w:bottom w:val="nil"/>
          <w:right w:val="nil"/>
          <w:between w:val="nil"/>
        </w:pBdr>
        <w:ind w:left="720" w:hanging="720"/>
        <w:rPr>
          <w:b/>
          <w:color w:val="000000"/>
        </w:rPr>
      </w:pPr>
    </w:p>
    <w:p w:rsidR="00DC2E2D" w:rsidRDefault="00D47355">
      <w:pPr>
        <w:keepNext/>
        <w:pBdr>
          <w:top w:val="nil"/>
          <w:left w:val="nil"/>
          <w:bottom w:val="nil"/>
          <w:right w:val="nil"/>
          <w:between w:val="nil"/>
        </w:pBdr>
        <w:ind w:left="709" w:hanging="709"/>
        <w:rPr>
          <w:b/>
          <w:color w:val="000000"/>
        </w:rPr>
      </w:pPr>
      <w:r>
        <w:rPr>
          <w:b/>
          <w:color w:val="000000"/>
        </w:rPr>
        <w:t>VII INVENTARIO FORESTAL</w:t>
      </w:r>
    </w:p>
    <w:p w:rsidR="00DC2E2D" w:rsidRDefault="00DC2E2D"/>
    <w:p w:rsidR="00DC2E2D" w:rsidRDefault="00D47355">
      <w:pPr>
        <w:jc w:val="both"/>
      </w:pPr>
      <w:r>
        <w:t>El inventario exigido para este plan de manejo deberá ser elaborado a partir de un mínimo de tres parcelas de muestreo, de 200 metros cuadrados como mínimo, para una superficie máxima potencial de 6 hectáreas (3 rodales de 2 hectár</w:t>
      </w:r>
      <w:r>
        <w:t xml:space="preserve">eas). </w:t>
      </w:r>
    </w:p>
    <w:p w:rsidR="00DC2E2D" w:rsidRDefault="00DC2E2D">
      <w:pPr>
        <w:jc w:val="both"/>
      </w:pPr>
    </w:p>
    <w:p w:rsidR="00DC2E2D" w:rsidRDefault="00D47355">
      <w:pPr>
        <w:jc w:val="both"/>
      </w:pPr>
      <w:r>
        <w:t>En el caso de que los rodales identificados en el plan de manejo correspondan a un mismo subtipo forestal, con una misma estructura y estado de desarrollo, se podrá elaborar un solo inventario a partir de 3 parcelas de muestreo.</w:t>
      </w:r>
    </w:p>
    <w:p w:rsidR="00DC2E2D" w:rsidRDefault="00DC2E2D">
      <w:pPr>
        <w:jc w:val="both"/>
      </w:pPr>
    </w:p>
    <w:p w:rsidR="00DC2E2D" w:rsidRDefault="00D47355">
      <w:pPr>
        <w:jc w:val="both"/>
      </w:pPr>
      <w:r>
        <w:t>En aquellos casos de que existan rodales en que el recurso forestal sea distinto, ya sea por corresponder a distintos subtipos forestales, o por tener distinta estructura o estado de desarrollo, para cada caso se deberá efectuar un inventario independiente</w:t>
      </w:r>
      <w:r>
        <w:t xml:space="preserve">, con el correspondiente muestreo de 3 parcelas como mínimo.    </w:t>
      </w:r>
    </w:p>
    <w:p w:rsidR="00DC2E2D" w:rsidRDefault="00DC2E2D"/>
    <w:p w:rsidR="00DC2E2D" w:rsidRDefault="00D47355">
      <w:pPr>
        <w:numPr>
          <w:ilvl w:val="0"/>
          <w:numId w:val="7"/>
        </w:numPr>
        <w:ind w:left="360"/>
        <w:jc w:val="both"/>
      </w:pPr>
      <w:r>
        <w:rPr>
          <w:b/>
        </w:rPr>
        <w:t>Características del inventario forestal:</w:t>
      </w:r>
    </w:p>
    <w:p w:rsidR="00DC2E2D" w:rsidRDefault="00D47355">
      <w:pPr>
        <w:pBdr>
          <w:top w:val="nil"/>
          <w:left w:val="nil"/>
          <w:bottom w:val="nil"/>
          <w:right w:val="nil"/>
          <w:between w:val="nil"/>
        </w:pBdr>
        <w:spacing w:before="60" w:after="60"/>
        <w:jc w:val="both"/>
        <w:rPr>
          <w:color w:val="000000"/>
        </w:rPr>
      </w:pPr>
      <w:r>
        <w:rPr>
          <w:color w:val="000000"/>
        </w:rPr>
        <w:t xml:space="preserve">En este punto, indicar el tipo de muestreo y forma de las parcelas.  </w:t>
      </w:r>
    </w:p>
    <w:p w:rsidR="00DC2E2D" w:rsidRDefault="00D47355">
      <w:pPr>
        <w:pBdr>
          <w:top w:val="nil"/>
          <w:left w:val="nil"/>
          <w:bottom w:val="nil"/>
          <w:right w:val="nil"/>
          <w:between w:val="nil"/>
        </w:pBdr>
        <w:spacing w:before="60" w:after="60"/>
        <w:jc w:val="both"/>
        <w:rPr>
          <w:color w:val="000000"/>
        </w:rPr>
      </w:pPr>
      <w:r>
        <w:rPr>
          <w:color w:val="000000"/>
        </w:rPr>
        <w:t>Las parcelas deben ser siempre de una superficie mínima de 200 metros cuadrados</w:t>
      </w:r>
      <w:r>
        <w:rPr>
          <w:color w:val="000000"/>
        </w:rPr>
        <w:t xml:space="preserve">, solamente se podrá variar la forma según determine </w:t>
      </w:r>
      <w:r w:rsidR="00226283">
        <w:rPr>
          <w:color w:val="000000"/>
        </w:rPr>
        <w:t>quién</w:t>
      </w:r>
      <w:r>
        <w:rPr>
          <w:color w:val="000000"/>
        </w:rPr>
        <w:t xml:space="preserve"> elabore el inventario.</w:t>
      </w:r>
    </w:p>
    <w:p w:rsidR="00DC2E2D" w:rsidRDefault="00D47355">
      <w:pPr>
        <w:pBdr>
          <w:top w:val="nil"/>
          <w:left w:val="nil"/>
          <w:bottom w:val="nil"/>
          <w:right w:val="nil"/>
          <w:between w:val="nil"/>
        </w:pBdr>
        <w:spacing w:before="60" w:after="60"/>
        <w:jc w:val="both"/>
        <w:rPr>
          <w:color w:val="000000"/>
        </w:rPr>
      </w:pPr>
      <w:r>
        <w:rPr>
          <w:color w:val="000000"/>
        </w:rPr>
        <w:t>Respecto del tipo, estos pueden ser: aleatorio o sistemático.</w:t>
      </w:r>
    </w:p>
    <w:p w:rsidR="00DC2E2D" w:rsidRDefault="00DC2E2D">
      <w:pPr>
        <w:pBdr>
          <w:top w:val="nil"/>
          <w:left w:val="nil"/>
          <w:bottom w:val="nil"/>
          <w:right w:val="nil"/>
          <w:between w:val="nil"/>
        </w:pBdr>
        <w:spacing w:before="60" w:after="60"/>
        <w:jc w:val="both"/>
        <w:rPr>
          <w:color w:val="000000"/>
        </w:rPr>
      </w:pPr>
    </w:p>
    <w:p w:rsidR="00DC2E2D" w:rsidRDefault="00D47355">
      <w:pPr>
        <w:numPr>
          <w:ilvl w:val="0"/>
          <w:numId w:val="7"/>
        </w:numPr>
        <w:ind w:left="360"/>
        <w:jc w:val="both"/>
      </w:pPr>
      <w:r>
        <w:rPr>
          <w:b/>
        </w:rPr>
        <w:t xml:space="preserve">Funciones de volumen utilizadas: </w:t>
      </w:r>
    </w:p>
    <w:p w:rsidR="00DC2E2D" w:rsidRDefault="00D47355">
      <w:pPr>
        <w:pBdr>
          <w:top w:val="nil"/>
          <w:left w:val="nil"/>
          <w:bottom w:val="nil"/>
          <w:right w:val="nil"/>
          <w:between w:val="nil"/>
        </w:pBdr>
        <w:spacing w:before="60" w:after="60"/>
        <w:jc w:val="both"/>
        <w:rPr>
          <w:color w:val="000000"/>
        </w:rPr>
      </w:pPr>
      <w:r>
        <w:rPr>
          <w:color w:val="000000"/>
        </w:rPr>
        <w:t xml:space="preserve">Se debe entregar la ecuación de la función de volumen utilizada para estimar </w:t>
      </w:r>
      <w:r>
        <w:rPr>
          <w:color w:val="000000"/>
        </w:rPr>
        <w:t>la información entregada en el cuadro N° 2, así como la fuente de origen de ella.</w:t>
      </w:r>
    </w:p>
    <w:p w:rsidR="00DC2E2D" w:rsidRDefault="00D47355">
      <w:pPr>
        <w:pBdr>
          <w:top w:val="nil"/>
          <w:left w:val="nil"/>
          <w:bottom w:val="nil"/>
          <w:right w:val="nil"/>
          <w:between w:val="nil"/>
        </w:pBdr>
        <w:spacing w:before="60" w:after="60"/>
        <w:jc w:val="both"/>
        <w:rPr>
          <w:color w:val="000000"/>
        </w:rPr>
      </w:pPr>
      <w:r>
        <w:rPr>
          <w:color w:val="000000"/>
        </w:rPr>
        <w:t xml:space="preserve"> </w:t>
      </w:r>
    </w:p>
    <w:p w:rsidR="00DC2E2D" w:rsidRDefault="00D47355">
      <w:pPr>
        <w:numPr>
          <w:ilvl w:val="0"/>
          <w:numId w:val="7"/>
        </w:numPr>
        <w:ind w:left="360"/>
        <w:jc w:val="both"/>
      </w:pPr>
      <w:r>
        <w:rPr>
          <w:b/>
        </w:rPr>
        <w:t xml:space="preserve">Tabla de ubicación de las parcelas muestreadas: </w:t>
      </w:r>
    </w:p>
    <w:p w:rsidR="00DC2E2D" w:rsidRDefault="00D47355">
      <w:pPr>
        <w:jc w:val="both"/>
      </w:pPr>
      <w:r>
        <w:t xml:space="preserve">Indicar las coordenadas de cada una de las parcelas realizadas en el inventario, en coordenadas UTM y utilizando el </w:t>
      </w:r>
      <w:proofErr w:type="spellStart"/>
      <w:r>
        <w:t>datum</w:t>
      </w:r>
      <w:proofErr w:type="spellEnd"/>
      <w:r>
        <w:t xml:space="preserve"> W</w:t>
      </w:r>
      <w:r>
        <w:t>GS 84.</w:t>
      </w:r>
    </w:p>
    <w:p w:rsidR="00DC2E2D" w:rsidRDefault="00DC2E2D">
      <w:pPr>
        <w:jc w:val="both"/>
      </w:pPr>
    </w:p>
    <w:p w:rsidR="00DC2E2D" w:rsidRDefault="00D47355">
      <w:pPr>
        <w:numPr>
          <w:ilvl w:val="0"/>
          <w:numId w:val="7"/>
        </w:numPr>
        <w:ind w:left="360"/>
        <w:jc w:val="both"/>
      </w:pPr>
      <w:r>
        <w:rPr>
          <w:b/>
        </w:rPr>
        <w:t xml:space="preserve">Resultados del muestreo: </w:t>
      </w:r>
    </w:p>
    <w:p w:rsidR="00DC2E2D" w:rsidRDefault="00D47355">
      <w:pPr>
        <w:jc w:val="both"/>
      </w:pPr>
      <w:r>
        <w:t>Indicar, para cada rodal, los estadígrafos correspondientes, según se señala en el cuadro. El error de muestreo no constituirá motivo de rechazo de la solicitud de plan de manejo, en la medida que dicho error represente fi</w:t>
      </w:r>
      <w:r>
        <w:t xml:space="preserve">elmente la heterogeneidad del bosque. En todo caso, la adecuada </w:t>
      </w:r>
      <w:proofErr w:type="spellStart"/>
      <w:r>
        <w:t>rodalización</w:t>
      </w:r>
      <w:proofErr w:type="spellEnd"/>
      <w:r>
        <w:t xml:space="preserve"> del recurso será evaluada en función de los estadígrafos del inventario y de la inspección en terreno, pudiendo cuestionarse su validez.</w:t>
      </w:r>
    </w:p>
    <w:p w:rsidR="00DC2E2D" w:rsidRDefault="00DC2E2D">
      <w:pPr>
        <w:jc w:val="both"/>
      </w:pPr>
    </w:p>
    <w:p w:rsidR="00DC2E2D" w:rsidRDefault="00D47355">
      <w:pPr>
        <w:pBdr>
          <w:top w:val="nil"/>
          <w:left w:val="nil"/>
          <w:bottom w:val="nil"/>
          <w:right w:val="nil"/>
          <w:between w:val="nil"/>
        </w:pBdr>
        <w:ind w:left="720" w:hanging="720"/>
        <w:jc w:val="center"/>
        <w:rPr>
          <w:b/>
          <w:color w:val="000000"/>
          <w:u w:val="single"/>
        </w:rPr>
      </w:pPr>
      <w:r>
        <w:rPr>
          <w:b/>
          <w:color w:val="000000"/>
          <w:u w:val="single"/>
        </w:rPr>
        <w:t>PROCEDIMIENTO EN TERRENO</w:t>
      </w:r>
    </w:p>
    <w:p w:rsidR="00DC2E2D" w:rsidRDefault="00DC2E2D">
      <w:pPr>
        <w:pBdr>
          <w:top w:val="nil"/>
          <w:left w:val="nil"/>
          <w:bottom w:val="nil"/>
          <w:right w:val="nil"/>
          <w:between w:val="nil"/>
        </w:pBdr>
        <w:ind w:left="720" w:hanging="720"/>
        <w:rPr>
          <w:b/>
          <w:color w:val="000000"/>
        </w:rPr>
      </w:pPr>
    </w:p>
    <w:p w:rsidR="00DC2E2D" w:rsidRDefault="00DC2E2D">
      <w:pPr>
        <w:pBdr>
          <w:top w:val="nil"/>
          <w:left w:val="nil"/>
          <w:bottom w:val="nil"/>
          <w:right w:val="nil"/>
          <w:between w:val="nil"/>
        </w:pBdr>
        <w:ind w:left="720" w:hanging="720"/>
        <w:rPr>
          <w:b/>
          <w:color w:val="000000"/>
        </w:rPr>
      </w:pPr>
    </w:p>
    <w:p w:rsidR="00DC2E2D" w:rsidRDefault="00D47355">
      <w:pPr>
        <w:pBdr>
          <w:top w:val="nil"/>
          <w:left w:val="nil"/>
          <w:bottom w:val="nil"/>
          <w:right w:val="nil"/>
          <w:between w:val="nil"/>
        </w:pBdr>
        <w:jc w:val="both"/>
        <w:rPr>
          <w:color w:val="000000"/>
        </w:rPr>
      </w:pPr>
      <w:r>
        <w:rPr>
          <w:color w:val="000000"/>
        </w:rPr>
        <w:lastRenderedPageBreak/>
        <w:t>Durante la etapa de marcación del área demostrativa en terreno, en donde se traduce a la práctica la intervención que se espera ejecutar en el bosque, necesariamente deberá participar el propietario del predio o quien estará a cargo de la ejecución del pla</w:t>
      </w:r>
      <w:r>
        <w:rPr>
          <w:color w:val="000000"/>
        </w:rPr>
        <w:t>n de manejo una vez que este se encuentre aprobado por la Corporación.</w:t>
      </w:r>
    </w:p>
    <w:p w:rsidR="00DC2E2D" w:rsidRDefault="00DC2E2D">
      <w:pPr>
        <w:pBdr>
          <w:top w:val="nil"/>
          <w:left w:val="nil"/>
          <w:bottom w:val="nil"/>
          <w:right w:val="nil"/>
          <w:between w:val="nil"/>
        </w:pBdr>
        <w:ind w:left="720" w:hanging="720"/>
        <w:jc w:val="both"/>
        <w:rPr>
          <w:b/>
          <w:color w:val="000000"/>
        </w:rPr>
      </w:pPr>
    </w:p>
    <w:p w:rsidR="00DC2E2D" w:rsidRDefault="00D47355">
      <w:pPr>
        <w:pBdr>
          <w:top w:val="nil"/>
          <w:left w:val="nil"/>
          <w:bottom w:val="nil"/>
          <w:right w:val="nil"/>
          <w:between w:val="nil"/>
        </w:pBdr>
        <w:ind w:left="720" w:hanging="720"/>
        <w:rPr>
          <w:b/>
          <w:color w:val="000000"/>
        </w:rPr>
      </w:pPr>
      <w:r>
        <w:rPr>
          <w:b/>
          <w:color w:val="000000"/>
        </w:rPr>
        <w:t>Área demostrativa:</w:t>
      </w:r>
    </w:p>
    <w:p w:rsidR="00DC2E2D" w:rsidRDefault="00DC2E2D">
      <w:pPr>
        <w:pBdr>
          <w:top w:val="nil"/>
          <w:left w:val="nil"/>
          <w:bottom w:val="nil"/>
          <w:right w:val="nil"/>
          <w:between w:val="nil"/>
        </w:pBdr>
        <w:ind w:left="720" w:hanging="720"/>
        <w:rPr>
          <w:b/>
          <w:color w:val="000000"/>
        </w:rPr>
      </w:pPr>
    </w:p>
    <w:p w:rsidR="00DC2E2D" w:rsidRDefault="00D47355">
      <w:pPr>
        <w:pBdr>
          <w:top w:val="nil"/>
          <w:left w:val="nil"/>
          <w:bottom w:val="nil"/>
          <w:right w:val="nil"/>
          <w:between w:val="nil"/>
        </w:pBdr>
        <w:jc w:val="both"/>
        <w:rPr>
          <w:color w:val="000000"/>
        </w:rPr>
      </w:pPr>
      <w:r>
        <w:rPr>
          <w:color w:val="000000"/>
        </w:rPr>
        <w:t>En terreno se deberá confeccionar 1 parcela demostrativa de 400 m</w:t>
      </w:r>
      <w:r>
        <w:rPr>
          <w:color w:val="000000"/>
          <w:vertAlign w:val="superscript"/>
        </w:rPr>
        <w:t>2</w:t>
      </w:r>
      <w:r>
        <w:rPr>
          <w:color w:val="000000"/>
        </w:rPr>
        <w:t xml:space="preserve"> de superficie, en el caso de intervenciones a bosques adultos o degradados, o de 200 m</w:t>
      </w:r>
      <w:r>
        <w:rPr>
          <w:color w:val="000000"/>
          <w:vertAlign w:val="superscript"/>
        </w:rPr>
        <w:t>2</w:t>
      </w:r>
      <w:r>
        <w:rPr>
          <w:color w:val="000000"/>
        </w:rPr>
        <w:t xml:space="preserve"> de superf</w:t>
      </w:r>
      <w:r>
        <w:rPr>
          <w:color w:val="000000"/>
        </w:rPr>
        <w:t xml:space="preserve">icie en al caso de intervenciones a renovales. </w:t>
      </w:r>
    </w:p>
    <w:p w:rsidR="00DC2E2D" w:rsidRDefault="00DC2E2D">
      <w:pPr>
        <w:pBdr>
          <w:top w:val="nil"/>
          <w:left w:val="nil"/>
          <w:bottom w:val="nil"/>
          <w:right w:val="nil"/>
          <w:between w:val="nil"/>
        </w:pBdr>
        <w:jc w:val="both"/>
        <w:rPr>
          <w:color w:val="000000"/>
        </w:rPr>
      </w:pPr>
    </w:p>
    <w:p w:rsidR="00DC2E2D" w:rsidRDefault="00D47355">
      <w:pPr>
        <w:ind w:left="3"/>
        <w:jc w:val="both"/>
      </w:pPr>
      <w:r>
        <w:rPr>
          <w:b/>
        </w:rPr>
        <w:t>Marcación</w:t>
      </w:r>
      <w:r>
        <w:t>: se deben marcar sólo los árboles que se van a voltear o anillar, estos son:</w:t>
      </w:r>
    </w:p>
    <w:p w:rsidR="00DC2E2D" w:rsidRDefault="00D47355">
      <w:pPr>
        <w:numPr>
          <w:ilvl w:val="0"/>
          <w:numId w:val="1"/>
        </w:numPr>
        <w:jc w:val="both"/>
      </w:pPr>
      <w:r>
        <w:t>Árboles de mala calidad (sanidad o forma)</w:t>
      </w:r>
    </w:p>
    <w:p w:rsidR="00DC2E2D" w:rsidRDefault="00D47355">
      <w:pPr>
        <w:numPr>
          <w:ilvl w:val="0"/>
          <w:numId w:val="1"/>
        </w:numPr>
        <w:jc w:val="both"/>
      </w:pPr>
      <w:r>
        <w:t>Árboles que estén impidiendo el desarrollo de regeneración avanzada</w:t>
      </w:r>
    </w:p>
    <w:p w:rsidR="00DC2E2D" w:rsidRDefault="00D47355">
      <w:pPr>
        <w:numPr>
          <w:ilvl w:val="0"/>
          <w:numId w:val="1"/>
        </w:numPr>
        <w:jc w:val="both"/>
      </w:pPr>
      <w:r>
        <w:t>Árboles que estén limitando el creciendo de otro de mejor calidad.</w:t>
      </w:r>
    </w:p>
    <w:p w:rsidR="00DC2E2D" w:rsidRDefault="00DC2E2D">
      <w:pPr>
        <w:jc w:val="both"/>
      </w:pPr>
    </w:p>
    <w:p w:rsidR="00DC2E2D" w:rsidRDefault="00D47355">
      <w:pPr>
        <w:jc w:val="both"/>
      </w:pPr>
      <w:r>
        <w:rPr>
          <w:b/>
        </w:rPr>
        <w:t>Volteo o anillado</w:t>
      </w:r>
      <w:r>
        <w:t>: En cuanto a la decisión de voltear o anillar un árbol marcado, la recomendación a seguir es la siguiente:</w:t>
      </w:r>
    </w:p>
    <w:p w:rsidR="00DC2E2D" w:rsidRDefault="00D47355">
      <w:pPr>
        <w:numPr>
          <w:ilvl w:val="0"/>
          <w:numId w:val="2"/>
        </w:numPr>
        <w:jc w:val="both"/>
      </w:pPr>
      <w:r>
        <w:t>Si el árbol tiene algún tipo de aprovechamiento, se voltea.</w:t>
      </w:r>
    </w:p>
    <w:p w:rsidR="00DC2E2D" w:rsidRDefault="00D47355">
      <w:pPr>
        <w:numPr>
          <w:ilvl w:val="0"/>
          <w:numId w:val="2"/>
        </w:numPr>
        <w:jc w:val="both"/>
      </w:pPr>
      <w:r>
        <w:t xml:space="preserve">Si </w:t>
      </w:r>
      <w:r>
        <w:t>el árbol no tiene ningún tipo de aprovechamiento, se anilla.</w:t>
      </w:r>
    </w:p>
    <w:p w:rsidR="00DC2E2D" w:rsidRDefault="00DC2E2D">
      <w:pPr>
        <w:jc w:val="both"/>
        <w:rPr>
          <w:u w:val="single"/>
        </w:rPr>
      </w:pPr>
    </w:p>
    <w:p w:rsidR="00DC2E2D" w:rsidRDefault="00D47355">
      <w:pPr>
        <w:jc w:val="both"/>
      </w:pPr>
      <w:r>
        <w:t>Identificado el tipo de bosque sobre el cual se va a trabajar, se debe establecer la parcela o área demostrativa. Esta área deberá ubicarse en el lugar que represente en la mejor forma la estruc</w:t>
      </w:r>
      <w:r>
        <w:t>tura y composición del bosque nativo que se desea intervenir.</w:t>
      </w:r>
    </w:p>
    <w:p w:rsidR="00DC2E2D" w:rsidRDefault="00DC2E2D">
      <w:pPr>
        <w:jc w:val="both"/>
      </w:pPr>
    </w:p>
    <w:p w:rsidR="00DC2E2D" w:rsidRDefault="00D47355">
      <w:pPr>
        <w:jc w:val="both"/>
      </w:pPr>
      <w:r>
        <w:t xml:space="preserve">Deberán medirse e identificarse todos los individuos mayores de 5 cm de diámetro. Cualquier particularidad que no recoja el formulario de terreno (que se adjunta), y que a juicio del equipo de terreno debe mencionarse, debe ser registrada en un apartado y </w:t>
      </w:r>
      <w:r>
        <w:t xml:space="preserve">anexada al formulario.  </w:t>
      </w:r>
    </w:p>
    <w:p w:rsidR="00DC2E2D" w:rsidRDefault="00DC2E2D">
      <w:pPr>
        <w:jc w:val="both"/>
      </w:pPr>
    </w:p>
    <w:p w:rsidR="00DC2E2D" w:rsidRDefault="00D47355">
      <w:pPr>
        <w:jc w:val="both"/>
      </w:pPr>
      <w:r>
        <w:rPr>
          <w:b/>
        </w:rPr>
        <w:t>ABREVIACIONES UTILIZADAS EN ESTE FORMATO DE PLAN DE MANEJO TIPO</w:t>
      </w:r>
    </w:p>
    <w:p w:rsidR="00DC2E2D" w:rsidRDefault="00DC2E2D">
      <w:pPr>
        <w:jc w:val="both"/>
      </w:pPr>
    </w:p>
    <w:p w:rsidR="00DC2E2D" w:rsidRDefault="00D47355">
      <w:pPr>
        <w:jc w:val="both"/>
      </w:pPr>
      <w:r>
        <w:rPr>
          <w:b/>
        </w:rPr>
        <w:t>Conceptos técnicos:</w:t>
      </w:r>
    </w:p>
    <w:p w:rsidR="00DC2E2D" w:rsidRDefault="00D47355">
      <w:pPr>
        <w:ind w:firstLine="708"/>
        <w:jc w:val="both"/>
      </w:pPr>
      <w:r>
        <w:t>AB</w:t>
      </w:r>
      <w:r>
        <w:tab/>
        <w:t>: Área basal, expresada en m</w:t>
      </w:r>
      <w:r>
        <w:rPr>
          <w:vertAlign w:val="superscript"/>
        </w:rPr>
        <w:t>2</w:t>
      </w:r>
      <w:r>
        <w:t>/hectárea</w:t>
      </w:r>
    </w:p>
    <w:p w:rsidR="00DC2E2D" w:rsidRDefault="00D47355">
      <w:pPr>
        <w:ind w:firstLine="708"/>
        <w:jc w:val="both"/>
      </w:pPr>
      <w:r>
        <w:t>DAP</w:t>
      </w:r>
      <w:r>
        <w:tab/>
      </w:r>
      <w:r>
        <w:t>: Diámetro a la altura del pecho (1,3 metros de altura), expresada en centímetros</w:t>
      </w:r>
    </w:p>
    <w:p w:rsidR="00DC2E2D" w:rsidRDefault="00D47355">
      <w:pPr>
        <w:ind w:firstLine="708"/>
        <w:jc w:val="both"/>
      </w:pPr>
      <w:r>
        <w:t>DMC</w:t>
      </w:r>
      <w:r>
        <w:tab/>
        <w:t>: Diámetro medio cuadrático, expresado en centímetros</w:t>
      </w:r>
    </w:p>
    <w:p w:rsidR="00DC2E2D" w:rsidRDefault="00DC2E2D">
      <w:pPr>
        <w:jc w:val="both"/>
      </w:pPr>
    </w:p>
    <w:p w:rsidR="00DC2E2D" w:rsidRDefault="00D47355">
      <w:pPr>
        <w:jc w:val="both"/>
      </w:pPr>
      <w:r>
        <w:rPr>
          <w:b/>
        </w:rPr>
        <w:t xml:space="preserve">Especies: </w:t>
      </w:r>
    </w:p>
    <w:p w:rsidR="00DC2E2D" w:rsidRDefault="00D47355">
      <w:pPr>
        <w:jc w:val="both"/>
      </w:pPr>
      <w:r>
        <w:tab/>
      </w:r>
      <w:proofErr w:type="spellStart"/>
      <w:r>
        <w:t>Av</w:t>
      </w:r>
      <w:proofErr w:type="spellEnd"/>
      <w:r>
        <w:tab/>
        <w:t>: Avellano (</w:t>
      </w:r>
      <w:proofErr w:type="spellStart"/>
      <w:r>
        <w:rPr>
          <w:i/>
        </w:rPr>
        <w:t>Gevuina</w:t>
      </w:r>
      <w:proofErr w:type="spellEnd"/>
      <w:r>
        <w:rPr>
          <w:i/>
        </w:rPr>
        <w:t xml:space="preserve"> avellana</w:t>
      </w:r>
      <w:r>
        <w:t>)</w:t>
      </w:r>
    </w:p>
    <w:p w:rsidR="00DC2E2D" w:rsidRDefault="00D47355">
      <w:pPr>
        <w:jc w:val="both"/>
      </w:pPr>
      <w:r>
        <w:tab/>
        <w:t>Ca</w:t>
      </w:r>
      <w:r>
        <w:tab/>
        <w:t>: Canelo (</w:t>
      </w:r>
      <w:proofErr w:type="spellStart"/>
      <w:r>
        <w:rPr>
          <w:i/>
        </w:rPr>
        <w:t>Drimys</w:t>
      </w:r>
      <w:proofErr w:type="spellEnd"/>
      <w:r>
        <w:rPr>
          <w:i/>
        </w:rPr>
        <w:t xml:space="preserve"> </w:t>
      </w:r>
      <w:proofErr w:type="spellStart"/>
      <w:r>
        <w:rPr>
          <w:i/>
        </w:rPr>
        <w:t>winteri</w:t>
      </w:r>
      <w:proofErr w:type="spellEnd"/>
      <w:r>
        <w:t>)</w:t>
      </w:r>
    </w:p>
    <w:p w:rsidR="00DC2E2D" w:rsidRDefault="00D47355">
      <w:pPr>
        <w:jc w:val="both"/>
      </w:pPr>
      <w:r>
        <w:tab/>
        <w:t>Co</w:t>
      </w:r>
      <w:r>
        <w:tab/>
        <w:t xml:space="preserve">: </w:t>
      </w:r>
      <w:proofErr w:type="spellStart"/>
      <w:r>
        <w:t>Coigüe</w:t>
      </w:r>
      <w:proofErr w:type="spellEnd"/>
      <w:r>
        <w:t xml:space="preserve"> (</w:t>
      </w:r>
      <w:proofErr w:type="spellStart"/>
      <w:r>
        <w:rPr>
          <w:i/>
        </w:rPr>
        <w:t>Nothofagus</w:t>
      </w:r>
      <w:proofErr w:type="spellEnd"/>
      <w:r>
        <w:rPr>
          <w:i/>
        </w:rPr>
        <w:t xml:space="preserve"> </w:t>
      </w:r>
      <w:proofErr w:type="spellStart"/>
      <w:r>
        <w:rPr>
          <w:i/>
        </w:rPr>
        <w:t>dombeyi</w:t>
      </w:r>
      <w:proofErr w:type="spellEnd"/>
      <w:r>
        <w:t xml:space="preserve">) o </w:t>
      </w:r>
      <w:proofErr w:type="spellStart"/>
      <w:r>
        <w:t>Coig</w:t>
      </w:r>
      <w:r>
        <w:t>üe</w:t>
      </w:r>
      <w:proofErr w:type="spellEnd"/>
      <w:r>
        <w:t xml:space="preserve"> de Chiloé (</w:t>
      </w:r>
      <w:proofErr w:type="spellStart"/>
      <w:r>
        <w:rPr>
          <w:i/>
        </w:rPr>
        <w:t>Nothofagus</w:t>
      </w:r>
      <w:proofErr w:type="spellEnd"/>
      <w:r>
        <w:rPr>
          <w:i/>
        </w:rPr>
        <w:t xml:space="preserve"> </w:t>
      </w:r>
      <w:proofErr w:type="spellStart"/>
      <w:r>
        <w:rPr>
          <w:i/>
        </w:rPr>
        <w:t>nitida</w:t>
      </w:r>
      <w:proofErr w:type="spellEnd"/>
      <w:r>
        <w:t>)</w:t>
      </w:r>
    </w:p>
    <w:p w:rsidR="00DC2E2D" w:rsidRDefault="00D47355">
      <w:pPr>
        <w:jc w:val="both"/>
      </w:pPr>
      <w:r>
        <w:tab/>
        <w:t>Li</w:t>
      </w:r>
      <w:r>
        <w:tab/>
        <w:t>: Lingue (</w:t>
      </w:r>
      <w:proofErr w:type="spellStart"/>
      <w:r>
        <w:rPr>
          <w:i/>
        </w:rPr>
        <w:t>Peresea</w:t>
      </w:r>
      <w:proofErr w:type="spellEnd"/>
      <w:r>
        <w:rPr>
          <w:i/>
        </w:rPr>
        <w:t xml:space="preserve"> lingue</w:t>
      </w:r>
      <w:r>
        <w:t>)</w:t>
      </w:r>
    </w:p>
    <w:p w:rsidR="00DC2E2D" w:rsidRDefault="00D47355">
      <w:pPr>
        <w:jc w:val="both"/>
      </w:pPr>
      <w:bookmarkStart w:id="15" w:name="35nkun2" w:colFirst="0" w:colLast="0"/>
      <w:bookmarkEnd w:id="15"/>
      <w:r>
        <w:tab/>
        <w:t>Lu</w:t>
      </w:r>
      <w:r>
        <w:tab/>
        <w:t>: Luma (</w:t>
      </w:r>
      <w:proofErr w:type="spellStart"/>
      <w:r>
        <w:rPr>
          <w:i/>
        </w:rPr>
        <w:t>Amomyrtus</w:t>
      </w:r>
      <w:proofErr w:type="spellEnd"/>
      <w:r>
        <w:rPr>
          <w:i/>
        </w:rPr>
        <w:t xml:space="preserve"> luma</w:t>
      </w:r>
      <w:r>
        <w:t>)</w:t>
      </w:r>
    </w:p>
    <w:p w:rsidR="00DC2E2D" w:rsidRDefault="00D47355">
      <w:pPr>
        <w:pBdr>
          <w:top w:val="nil"/>
          <w:left w:val="nil"/>
          <w:bottom w:val="nil"/>
          <w:right w:val="nil"/>
          <w:between w:val="nil"/>
        </w:pBdr>
        <w:jc w:val="both"/>
        <w:rPr>
          <w:color w:val="000000"/>
        </w:rPr>
      </w:pPr>
      <w:r>
        <w:rPr>
          <w:color w:val="000000"/>
        </w:rPr>
        <w:tab/>
      </w:r>
      <w:proofErr w:type="spellStart"/>
      <w:r>
        <w:rPr>
          <w:color w:val="000000"/>
        </w:rPr>
        <w:t>Ma</w:t>
      </w:r>
      <w:proofErr w:type="spellEnd"/>
      <w:r>
        <w:rPr>
          <w:color w:val="000000"/>
        </w:rPr>
        <w:tab/>
        <w:t xml:space="preserve">: </w:t>
      </w:r>
      <w:proofErr w:type="spellStart"/>
      <w:r>
        <w:rPr>
          <w:color w:val="000000"/>
        </w:rPr>
        <w:t>Mañio</w:t>
      </w:r>
      <w:proofErr w:type="spellEnd"/>
      <w:r>
        <w:rPr>
          <w:color w:val="000000"/>
        </w:rPr>
        <w:t xml:space="preserve"> (</w:t>
      </w:r>
      <w:proofErr w:type="spellStart"/>
      <w:r>
        <w:rPr>
          <w:i/>
          <w:color w:val="000000"/>
        </w:rPr>
        <w:t>Podocarpus</w:t>
      </w:r>
      <w:proofErr w:type="spellEnd"/>
      <w:r>
        <w:rPr>
          <w:i/>
          <w:color w:val="000000"/>
        </w:rPr>
        <w:t xml:space="preserve"> </w:t>
      </w:r>
      <w:proofErr w:type="spellStart"/>
      <w:r>
        <w:rPr>
          <w:i/>
          <w:color w:val="000000"/>
        </w:rPr>
        <w:t>nubigena</w:t>
      </w:r>
      <w:proofErr w:type="spellEnd"/>
      <w:r>
        <w:rPr>
          <w:color w:val="000000"/>
        </w:rPr>
        <w:t>)</w:t>
      </w:r>
    </w:p>
    <w:p w:rsidR="00DC2E2D" w:rsidRDefault="00D47355">
      <w:pPr>
        <w:jc w:val="both"/>
      </w:pPr>
      <w:r>
        <w:tab/>
        <w:t>Me</w:t>
      </w:r>
      <w:r>
        <w:tab/>
        <w:t xml:space="preserve">: </w:t>
      </w:r>
      <w:proofErr w:type="spellStart"/>
      <w:r>
        <w:t>Melí</w:t>
      </w:r>
      <w:proofErr w:type="spellEnd"/>
      <w:r>
        <w:t xml:space="preserve"> (</w:t>
      </w:r>
      <w:proofErr w:type="spellStart"/>
      <w:r>
        <w:rPr>
          <w:i/>
        </w:rPr>
        <w:t>Amomyrtus</w:t>
      </w:r>
      <w:proofErr w:type="spellEnd"/>
      <w:r>
        <w:rPr>
          <w:i/>
        </w:rPr>
        <w:t xml:space="preserve"> </w:t>
      </w:r>
      <w:proofErr w:type="spellStart"/>
      <w:r>
        <w:rPr>
          <w:i/>
        </w:rPr>
        <w:t>meli</w:t>
      </w:r>
      <w:proofErr w:type="spellEnd"/>
      <w:r>
        <w:t>)</w:t>
      </w:r>
    </w:p>
    <w:p w:rsidR="00DC2E2D" w:rsidRDefault="00D47355">
      <w:pPr>
        <w:jc w:val="both"/>
      </w:pPr>
      <w:r>
        <w:tab/>
      </w:r>
      <w:proofErr w:type="spellStart"/>
      <w:r>
        <w:t>Ol</w:t>
      </w:r>
      <w:proofErr w:type="spellEnd"/>
      <w:r>
        <w:tab/>
        <w:t>: Olivillo (</w:t>
      </w:r>
      <w:proofErr w:type="spellStart"/>
      <w:r>
        <w:rPr>
          <w:i/>
        </w:rPr>
        <w:t>Aextoxicon</w:t>
      </w:r>
      <w:proofErr w:type="spellEnd"/>
      <w:r>
        <w:rPr>
          <w:i/>
        </w:rPr>
        <w:t xml:space="preserve"> </w:t>
      </w:r>
      <w:proofErr w:type="spellStart"/>
      <w:r>
        <w:rPr>
          <w:i/>
        </w:rPr>
        <w:t>punctatum</w:t>
      </w:r>
      <w:proofErr w:type="spellEnd"/>
      <w:r>
        <w:t>)</w:t>
      </w:r>
    </w:p>
    <w:p w:rsidR="00DC2E2D" w:rsidRDefault="00D47355">
      <w:pPr>
        <w:jc w:val="both"/>
      </w:pPr>
      <w:r>
        <w:tab/>
        <w:t>Ra</w:t>
      </w:r>
      <w:r>
        <w:tab/>
        <w:t>: Radal (</w:t>
      </w:r>
      <w:proofErr w:type="spellStart"/>
      <w:r>
        <w:rPr>
          <w:i/>
        </w:rPr>
        <w:t>Lomatia</w:t>
      </w:r>
      <w:proofErr w:type="spellEnd"/>
      <w:r>
        <w:rPr>
          <w:i/>
        </w:rPr>
        <w:t xml:space="preserve"> hirsuta</w:t>
      </w:r>
      <w:r>
        <w:t>)</w:t>
      </w:r>
    </w:p>
    <w:p w:rsidR="00DC2E2D" w:rsidRDefault="00D47355">
      <w:pPr>
        <w:jc w:val="both"/>
      </w:pPr>
      <w:r>
        <w:tab/>
        <w:t>Te</w:t>
      </w:r>
      <w:r>
        <w:tab/>
        <w:t xml:space="preserve">: </w:t>
      </w:r>
      <w:proofErr w:type="spellStart"/>
      <w:r>
        <w:t>Tepa</w:t>
      </w:r>
      <w:proofErr w:type="spellEnd"/>
      <w:r>
        <w:t xml:space="preserve"> (</w:t>
      </w:r>
      <w:proofErr w:type="spellStart"/>
      <w:r>
        <w:rPr>
          <w:i/>
        </w:rPr>
        <w:t>Laurelia</w:t>
      </w:r>
      <w:proofErr w:type="spellEnd"/>
      <w:r>
        <w:rPr>
          <w:i/>
        </w:rPr>
        <w:t xml:space="preserve"> </w:t>
      </w:r>
      <w:proofErr w:type="spellStart"/>
      <w:r>
        <w:rPr>
          <w:i/>
        </w:rPr>
        <w:t>philippiana</w:t>
      </w:r>
      <w:proofErr w:type="spellEnd"/>
      <w:r>
        <w:t>)</w:t>
      </w:r>
    </w:p>
    <w:p w:rsidR="00DC2E2D" w:rsidRDefault="00D47355">
      <w:pPr>
        <w:jc w:val="both"/>
      </w:pPr>
      <w:r>
        <w:tab/>
      </w:r>
      <w:proofErr w:type="spellStart"/>
      <w:r>
        <w:t>Tpu</w:t>
      </w:r>
      <w:proofErr w:type="spellEnd"/>
      <w:r>
        <w:tab/>
        <w:t>: Tepú (</w:t>
      </w:r>
      <w:proofErr w:type="spellStart"/>
      <w:r>
        <w:rPr>
          <w:i/>
        </w:rPr>
        <w:t>Tepualia</w:t>
      </w:r>
      <w:proofErr w:type="spellEnd"/>
      <w:r>
        <w:rPr>
          <w:i/>
        </w:rPr>
        <w:t xml:space="preserve"> </w:t>
      </w:r>
      <w:proofErr w:type="spellStart"/>
      <w:r>
        <w:rPr>
          <w:i/>
        </w:rPr>
        <w:t>stipularis</w:t>
      </w:r>
      <w:proofErr w:type="spellEnd"/>
      <w:r>
        <w:t>)</w:t>
      </w:r>
    </w:p>
    <w:p w:rsidR="00DC2E2D" w:rsidRDefault="00D47355">
      <w:pPr>
        <w:jc w:val="both"/>
      </w:pPr>
      <w:r>
        <w:tab/>
        <w:t>Ti</w:t>
      </w:r>
      <w:r>
        <w:tab/>
        <w:t>: Tineo (</w:t>
      </w:r>
      <w:proofErr w:type="spellStart"/>
      <w:r>
        <w:rPr>
          <w:i/>
        </w:rPr>
        <w:t>Weinmannia</w:t>
      </w:r>
      <w:proofErr w:type="spellEnd"/>
      <w:r>
        <w:rPr>
          <w:i/>
        </w:rPr>
        <w:t xml:space="preserve"> </w:t>
      </w:r>
      <w:proofErr w:type="spellStart"/>
      <w:r>
        <w:rPr>
          <w:i/>
        </w:rPr>
        <w:t>trichosperma</w:t>
      </w:r>
      <w:proofErr w:type="spellEnd"/>
      <w:r>
        <w:t>)</w:t>
      </w:r>
    </w:p>
    <w:p w:rsidR="00DC2E2D" w:rsidRDefault="00D47355">
      <w:pPr>
        <w:ind w:firstLine="708"/>
        <w:jc w:val="both"/>
      </w:pPr>
      <w:proofErr w:type="spellStart"/>
      <w:r>
        <w:t>Ul</w:t>
      </w:r>
      <w:proofErr w:type="spellEnd"/>
      <w:r>
        <w:tab/>
        <w:t>: Ulmo (</w:t>
      </w:r>
      <w:proofErr w:type="spellStart"/>
      <w:r>
        <w:rPr>
          <w:i/>
        </w:rPr>
        <w:t>Eucryphia</w:t>
      </w:r>
      <w:proofErr w:type="spellEnd"/>
      <w:r>
        <w:rPr>
          <w:i/>
        </w:rPr>
        <w:t xml:space="preserve"> </w:t>
      </w:r>
      <w:proofErr w:type="spellStart"/>
      <w:r>
        <w:rPr>
          <w:i/>
        </w:rPr>
        <w:t>cordifolia</w:t>
      </w:r>
      <w:proofErr w:type="spellEnd"/>
      <w:r>
        <w:t>)</w:t>
      </w:r>
    </w:p>
    <w:sectPr w:rsidR="00DC2E2D">
      <w:headerReference w:type="default" r:id="rId8"/>
      <w:footerReference w:type="default" r:id="rId9"/>
      <w:pgSz w:w="12242" w:h="18722"/>
      <w:pgMar w:top="1418" w:right="1259" w:bottom="1418" w:left="1077"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355" w:rsidRDefault="00D47355">
      <w:r>
        <w:separator/>
      </w:r>
    </w:p>
  </w:endnote>
  <w:endnote w:type="continuationSeparator" w:id="0">
    <w:p w:rsidR="00D47355" w:rsidRDefault="00D47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2D" w:rsidRDefault="00D47355">
    <w:pPr>
      <w:pBdr>
        <w:top w:val="nil"/>
        <w:left w:val="nil"/>
        <w:bottom w:val="nil"/>
        <w:right w:val="nil"/>
        <w:between w:val="nil"/>
      </w:pBdr>
      <w:tabs>
        <w:tab w:val="center" w:pos="4252"/>
        <w:tab w:val="right" w:pos="8504"/>
      </w:tabs>
      <w:jc w:val="center"/>
      <w:rPr>
        <w:color w:val="000000"/>
      </w:rPr>
    </w:pPr>
    <w:r>
      <w:rPr>
        <w:color w:val="000000"/>
      </w:rPr>
      <w:t xml:space="preserve">Plan de Manejo Tipo – Tipo Forestal </w:t>
    </w:r>
    <w:proofErr w:type="spellStart"/>
    <w:r>
      <w:rPr>
        <w:color w:val="000000"/>
      </w:rPr>
      <w:t>Siempreverde</w:t>
    </w:r>
    <w:proofErr w:type="spellEnd"/>
    <w:r>
      <w:rPr>
        <w:color w:val="000000"/>
      </w:rPr>
      <w:t xml:space="preserve"> – Región de Los Lagos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355" w:rsidRDefault="00D47355">
      <w:r>
        <w:separator/>
      </w:r>
    </w:p>
  </w:footnote>
  <w:footnote w:type="continuationSeparator" w:id="0">
    <w:p w:rsidR="00D47355" w:rsidRDefault="00D473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2D" w:rsidRDefault="00D47355">
    <w:pPr>
      <w:pBdr>
        <w:top w:val="nil"/>
        <w:left w:val="nil"/>
        <w:bottom w:val="nil"/>
        <w:right w:val="nil"/>
        <w:between w:val="nil"/>
      </w:pBdr>
      <w:tabs>
        <w:tab w:val="center" w:pos="4252"/>
        <w:tab w:val="right" w:pos="8504"/>
      </w:tabs>
      <w:rPr>
        <w:color w:val="000000"/>
        <w:sz w:val="20"/>
        <w:szCs w:val="20"/>
      </w:rPr>
    </w:pPr>
    <w:r>
      <w:rPr>
        <w:noProof/>
        <w:color w:val="000000"/>
        <w:sz w:val="20"/>
        <w:szCs w:val="20"/>
        <w:lang w:val="es-CL"/>
      </w:rPr>
      <w:drawing>
        <wp:inline distT="0" distB="0" distL="114300" distR="114300" wp14:anchorId="5F1D5381" wp14:editId="03195BB3">
          <wp:extent cx="1285875" cy="694055"/>
          <wp:effectExtent l="0" t="0" r="0" b="0"/>
          <wp:docPr id="1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85875" cy="69405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13903"/>
    <w:multiLevelType w:val="multilevel"/>
    <w:tmpl w:val="068441F2"/>
    <w:lvl w:ilvl="0">
      <w:start w:val="1"/>
      <w:numFmt w:val="bullet"/>
      <w:lvlText w:val=""/>
      <w:lvlJc w:val="left"/>
      <w:pPr>
        <w:ind w:left="1428" w:hanging="360"/>
      </w:pPr>
      <w:rPr>
        <w:rFonts w:ascii="Symbol" w:hAnsi="Symbol" w:hint="default"/>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1">
    <w:nsid w:val="0A934A22"/>
    <w:multiLevelType w:val="multilevel"/>
    <w:tmpl w:val="298AFB42"/>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0A95174E"/>
    <w:multiLevelType w:val="multilevel"/>
    <w:tmpl w:val="33D02C7E"/>
    <w:lvl w:ilvl="0">
      <w:start w:val="1"/>
      <w:numFmt w:val="bullet"/>
      <w:lvlText w:val=""/>
      <w:lvlJc w:val="left"/>
      <w:pPr>
        <w:ind w:left="1428" w:hanging="360"/>
      </w:pPr>
      <w:rPr>
        <w:rFonts w:ascii="Symbol" w:hAnsi="Symbol" w:hint="default"/>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3">
    <w:nsid w:val="15DD6BEB"/>
    <w:multiLevelType w:val="multilevel"/>
    <w:tmpl w:val="DDB023A8"/>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18DD7DB7"/>
    <w:multiLevelType w:val="multilevel"/>
    <w:tmpl w:val="45727D28"/>
    <w:lvl w:ilvl="0">
      <w:start w:val="5"/>
      <w:numFmt w:val="bullet"/>
      <w:lvlText w:val="-"/>
      <w:lvlJc w:val="left"/>
      <w:pPr>
        <w:ind w:left="1068" w:hanging="360"/>
      </w:pPr>
      <w:rPr>
        <w:rFonts w:ascii="Times New Roman" w:eastAsia="Times New Roman" w:hAnsi="Times New Roman" w:cs="Times New Roman"/>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5">
    <w:nsid w:val="2D62427C"/>
    <w:multiLevelType w:val="multilevel"/>
    <w:tmpl w:val="8C7E2EBA"/>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2F5A56FF"/>
    <w:multiLevelType w:val="multilevel"/>
    <w:tmpl w:val="97204D6C"/>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302D5C14"/>
    <w:multiLevelType w:val="multilevel"/>
    <w:tmpl w:val="44561BFC"/>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4CC2768F"/>
    <w:multiLevelType w:val="multilevel"/>
    <w:tmpl w:val="4E4ACF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4F6477F9"/>
    <w:multiLevelType w:val="multilevel"/>
    <w:tmpl w:val="344EDF96"/>
    <w:lvl w:ilvl="0">
      <w:start w:val="1"/>
      <w:numFmt w:val="bullet"/>
      <w:lvlText w:val=""/>
      <w:lvlJc w:val="left"/>
      <w:pPr>
        <w:ind w:left="720" w:hanging="360"/>
      </w:pPr>
      <w:rPr>
        <w:rFonts w:ascii="Symbol" w:hAnsi="Symbol"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64D32D71"/>
    <w:multiLevelType w:val="multilevel"/>
    <w:tmpl w:val="FEA0CD08"/>
    <w:lvl w:ilvl="0">
      <w:start w:val="5"/>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73A674B3"/>
    <w:multiLevelType w:val="multilevel"/>
    <w:tmpl w:val="A3DE1DB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
  </w:num>
  <w:num w:numId="2">
    <w:abstractNumId w:val="0"/>
  </w:num>
  <w:num w:numId="3">
    <w:abstractNumId w:val="5"/>
  </w:num>
  <w:num w:numId="4">
    <w:abstractNumId w:val="11"/>
  </w:num>
  <w:num w:numId="5">
    <w:abstractNumId w:val="3"/>
  </w:num>
  <w:num w:numId="6">
    <w:abstractNumId w:val="6"/>
  </w:num>
  <w:num w:numId="7">
    <w:abstractNumId w:val="8"/>
  </w:num>
  <w:num w:numId="8">
    <w:abstractNumId w:val="10"/>
  </w:num>
  <w:num w:numId="9">
    <w:abstractNumId w:val="7"/>
  </w:num>
  <w:num w:numId="10">
    <w:abstractNumId w:val="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C2E2D"/>
    <w:rsid w:val="00226283"/>
    <w:rsid w:val="00D47355"/>
    <w:rsid w:val="00DC2E2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MX"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226283"/>
    <w:rPr>
      <w:rFonts w:ascii="Tahoma" w:hAnsi="Tahoma" w:cs="Tahoma"/>
      <w:sz w:val="16"/>
      <w:szCs w:val="16"/>
    </w:rPr>
  </w:style>
  <w:style w:type="character" w:customStyle="1" w:styleId="TextodegloboCar">
    <w:name w:val="Texto de globo Car"/>
    <w:basedOn w:val="Fuentedeprrafopredeter"/>
    <w:link w:val="Textodeglobo"/>
    <w:uiPriority w:val="99"/>
    <w:semiHidden/>
    <w:rsid w:val="002262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MX"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226283"/>
    <w:rPr>
      <w:rFonts w:ascii="Tahoma" w:hAnsi="Tahoma" w:cs="Tahoma"/>
      <w:sz w:val="16"/>
      <w:szCs w:val="16"/>
    </w:rPr>
  </w:style>
  <w:style w:type="character" w:customStyle="1" w:styleId="TextodegloboCar">
    <w:name w:val="Texto de globo Car"/>
    <w:basedOn w:val="Fuentedeprrafopredeter"/>
    <w:link w:val="Textodeglobo"/>
    <w:uiPriority w:val="99"/>
    <w:semiHidden/>
    <w:rsid w:val="002262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6382</Words>
  <Characters>35106</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Patrick Almizry</cp:lastModifiedBy>
  <cp:revision>2</cp:revision>
  <dcterms:created xsi:type="dcterms:W3CDTF">2024-05-30T18:20:00Z</dcterms:created>
  <dcterms:modified xsi:type="dcterms:W3CDTF">2024-05-30T18:29:00Z</dcterms:modified>
</cp:coreProperties>
</file>